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F8B8" w14:textId="77777777" w:rsidR="00C05F8B" w:rsidRPr="00C05F8B" w:rsidRDefault="00C05F8B" w:rsidP="00C05F8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C05F8B">
        <w:rPr>
          <w:rFonts w:ascii="Nirmala UI" w:hAnsi="Nirmala UI" w:cs="Nirmala UI" w:hint="cs"/>
          <w:sz w:val="36"/>
          <w:szCs w:val="36"/>
          <w:cs/>
          <w:lang w:bidi="bn-IN"/>
        </w:rPr>
        <w:t>চরিত্র</w:t>
      </w:r>
      <w:r w:rsidRPr="00C05F8B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C05F8B">
        <w:rPr>
          <w:rFonts w:ascii="Nirmala UI" w:hAnsi="Nirmala UI" w:cs="Nirmala UI" w:hint="cs"/>
          <w:sz w:val="36"/>
          <w:szCs w:val="36"/>
          <w:cs/>
          <w:lang w:bidi="bn-IN"/>
        </w:rPr>
        <w:t>গঠন</w:t>
      </w:r>
      <w:r w:rsidRPr="00C05F8B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C05F8B">
        <w:rPr>
          <w:rFonts w:ascii="Nirmala UI" w:hAnsi="Nirmala UI" w:cs="Nirmala UI" w:hint="cs"/>
          <w:sz w:val="36"/>
          <w:szCs w:val="36"/>
          <w:cs/>
          <w:lang w:bidi="bn-IN"/>
        </w:rPr>
        <w:t>সিরিজ</w:t>
      </w:r>
      <w:r w:rsidRPr="00C05F8B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: </w:t>
      </w:r>
      <w:r w:rsidRPr="00C05F8B">
        <w:rPr>
          <w:rFonts w:ascii="Nirmala UI" w:hAnsi="Nirmala UI" w:cs="Nirmala UI" w:hint="cs"/>
          <w:sz w:val="36"/>
          <w:szCs w:val="36"/>
          <w:cs/>
          <w:lang w:bidi="bn-IN"/>
        </w:rPr>
        <w:t>খিয়ানত</w:t>
      </w:r>
      <w:r w:rsidRPr="00C05F8B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C05F8B">
        <w:rPr>
          <w:rFonts w:ascii="Nirmala UI" w:hAnsi="Nirmala UI" w:cs="Nirmala UI" w:hint="cs"/>
          <w:sz w:val="36"/>
          <w:szCs w:val="36"/>
          <w:cs/>
          <w:lang w:bidi="bn-IN"/>
        </w:rPr>
        <w:t>বা</w:t>
      </w:r>
      <w:r w:rsidRPr="00C05F8B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C05F8B">
        <w:rPr>
          <w:rFonts w:ascii="Nirmala UI" w:hAnsi="Nirmala UI" w:cs="Nirmala UI" w:hint="cs"/>
          <w:sz w:val="36"/>
          <w:szCs w:val="36"/>
          <w:cs/>
          <w:lang w:bidi="bn-IN"/>
        </w:rPr>
        <w:t>বিশ্বাসঘাতকত</w:t>
      </w:r>
    </w:p>
    <w:p w14:paraId="0A81E635" w14:textId="77777777" w:rsidR="00657742" w:rsidRDefault="00657742" w:rsidP="00026E7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026E70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026E70" w:rsidRPr="00026E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26E70">
        <w:rPr>
          <w:rFonts w:ascii="Traditional Arabic" w:hAnsi="Traditional Arabic" w:cs="Traditional Arabic"/>
          <w:sz w:val="36"/>
          <w:szCs w:val="36"/>
          <w:rtl/>
        </w:rPr>
        <w:t>الخيانة</w:t>
      </w:r>
    </w:p>
    <w:p w14:paraId="3469252B" w14:textId="77777777" w:rsidR="00657742" w:rsidRDefault="00657742" w:rsidP="0065774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40C3B904" w14:textId="77777777" w:rsidR="00657742" w:rsidRDefault="00657742" w:rsidP="0065774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الخيانة</w:t>
      </w:r>
    </w:p>
    <w:p w14:paraId="2F9D927D" w14:textId="77777777" w:rsidR="00657742" w:rsidRDefault="00657742" w:rsidP="0065774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026E70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4B099C8D" w14:textId="77777777" w:rsidR="00657742" w:rsidRDefault="00657742" w:rsidP="0065774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لا يحب كل خوان كفور</w:t>
      </w:r>
    </w:p>
    <w:p w14:paraId="4AC7B094" w14:textId="77777777" w:rsidR="00657742" w:rsidRDefault="00657742" w:rsidP="0065774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الحج : 38 )</w:t>
      </w:r>
    </w:p>
    <w:p w14:paraId="69CDF20F" w14:textId="77777777" w:rsidR="00657742" w:rsidRDefault="00657742" w:rsidP="0065774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026E70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CCC108E" w14:textId="77777777" w:rsidR="00657742" w:rsidRDefault="00657742" w:rsidP="0065774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وأعوذ بك من الخيانة ، فإنها بئست البطانة</w:t>
      </w:r>
    </w:p>
    <w:p w14:paraId="5BA3C8AA" w14:textId="77777777" w:rsidR="006958C8" w:rsidRDefault="00657742" w:rsidP="00026E7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وحسنه الألباني</w:t>
      </w:r>
    </w:p>
    <w:p w14:paraId="1883A88F" w14:textId="763B44CF" w:rsidR="005E0517" w:rsidRPr="005E0517" w:rsidRDefault="005E0517" w:rsidP="005E0517">
      <w:pPr>
        <w:pStyle w:val="Heading3"/>
        <w:bidi w:val="0"/>
        <w:rPr>
          <w:rFonts w:asciiTheme="majorBidi" w:hAnsiTheme="majorBidi"/>
          <w:sz w:val="27"/>
          <w:szCs w:val="27"/>
        </w:rPr>
      </w:pPr>
      <w:proofErr w:type="spellStart"/>
      <w:r w:rsidRPr="005E0517">
        <w:rPr>
          <w:rFonts w:ascii="Nirmala UI" w:hAnsi="Nirmala UI" w:cs="Nirmala UI"/>
          <w:lang w:bidi="bn-IN"/>
        </w:rPr>
        <w:t>চরিত্র</w:t>
      </w:r>
      <w:proofErr w:type="spellEnd"/>
      <w:r w:rsidRPr="005E0517">
        <w:rPr>
          <w:rFonts w:asciiTheme="majorBidi" w:hAnsiTheme="majorBidi"/>
          <w:lang w:bidi="bn-IN"/>
        </w:rPr>
        <w:t xml:space="preserve"> </w:t>
      </w:r>
      <w:proofErr w:type="spellStart"/>
      <w:r w:rsidRPr="005E0517">
        <w:rPr>
          <w:rFonts w:ascii="Nirmala UI" w:hAnsi="Nirmala UI" w:cs="Nirmala UI"/>
          <w:lang w:bidi="bn-IN"/>
        </w:rPr>
        <w:t>গঠন</w:t>
      </w:r>
      <w:proofErr w:type="spellEnd"/>
      <w:r w:rsidRPr="005E0517">
        <w:rPr>
          <w:rFonts w:asciiTheme="majorBidi" w:hAnsiTheme="majorBidi"/>
          <w:lang w:bidi="bn-IN"/>
        </w:rPr>
        <w:t xml:space="preserve"> </w:t>
      </w:r>
      <w:proofErr w:type="spellStart"/>
      <w:r w:rsidRPr="005E0517">
        <w:rPr>
          <w:rFonts w:ascii="Nirmala UI" w:hAnsi="Nirmala UI" w:cs="Nirmala UI"/>
          <w:lang w:bidi="bn-IN"/>
        </w:rPr>
        <w:t>সিরিজ</w:t>
      </w:r>
      <w:proofErr w:type="spellEnd"/>
      <w:r w:rsidRPr="005E0517">
        <w:rPr>
          <w:rFonts w:asciiTheme="majorBidi" w:hAnsiTheme="majorBidi"/>
          <w:cs/>
          <w:lang w:bidi="bn-IN"/>
        </w:rPr>
        <w:t xml:space="preserve">: </w:t>
      </w:r>
      <w:r w:rsidRPr="005E0517">
        <w:rPr>
          <w:rFonts w:ascii="Nirmala UI" w:hAnsi="Nirmala UI" w:cs="Nirmala UI" w:hint="cs"/>
          <w:cs/>
          <w:lang w:bidi="bn-IN"/>
        </w:rPr>
        <w:t>খিয়ানত</w:t>
      </w:r>
      <w:r w:rsidRPr="005E0517">
        <w:rPr>
          <w:rFonts w:asciiTheme="majorBidi" w:hAnsiTheme="majorBidi"/>
          <w:lang w:bidi="bn-IN"/>
        </w:rPr>
        <w:t xml:space="preserve"> </w:t>
      </w:r>
      <w:proofErr w:type="spellStart"/>
      <w:r w:rsidRPr="005E0517">
        <w:rPr>
          <w:rFonts w:ascii="Nirmala UI" w:hAnsi="Nirmala UI" w:cs="Nirmala UI"/>
          <w:lang w:bidi="bn-IN"/>
        </w:rPr>
        <w:t>বা</w:t>
      </w:r>
      <w:proofErr w:type="spellEnd"/>
      <w:r w:rsidRPr="005E0517">
        <w:rPr>
          <w:rFonts w:asciiTheme="majorBidi" w:hAnsiTheme="majorBidi"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বিশ্বাসঘাতকত</w:t>
      </w:r>
    </w:p>
    <w:p w14:paraId="0DE634D2" w14:textId="77777777" w:rsidR="005E0517" w:rsidRPr="005E0517" w:rsidRDefault="005E0517" w:rsidP="005E0517">
      <w:pPr>
        <w:pStyle w:val="NormalWeb"/>
        <w:rPr>
          <w:rFonts w:asciiTheme="majorBidi" w:hAnsiTheme="majorBidi" w:cstheme="majorBidi"/>
        </w:rPr>
      </w:pPr>
      <w:r w:rsidRPr="005E0517">
        <w:rPr>
          <w:rStyle w:val="Strong"/>
          <w:rFonts w:ascii="Nirmala UI" w:hAnsi="Nirmala UI" w:cs="Nirmala UI" w:hint="cs"/>
          <w:cs/>
          <w:lang w:bidi="bn-IN"/>
        </w:rPr>
        <w:t>এটি</w:t>
      </w:r>
      <w:r w:rsidRPr="005E0517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Style w:val="Strong"/>
          <w:rFonts w:ascii="Nirmala UI" w:hAnsi="Nirmala UI" w:cs="Nirmala UI" w:hint="cs"/>
          <w:cs/>
          <w:lang w:bidi="bn-IN"/>
        </w:rPr>
        <w:t>এমন</w:t>
      </w:r>
      <w:r w:rsidRPr="005E0517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Style w:val="Strong"/>
          <w:rFonts w:ascii="Nirmala UI" w:hAnsi="Nirmala UI" w:cs="Nirmala UI" w:hint="cs"/>
          <w:cs/>
          <w:lang w:bidi="bn-IN"/>
        </w:rPr>
        <w:t>একটি</w:t>
      </w:r>
      <w:r w:rsidRPr="005E0517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Style w:val="Strong"/>
          <w:rFonts w:ascii="Nirmala UI" w:hAnsi="Nirmala UI" w:cs="Nirmala UI" w:hint="cs"/>
          <w:cs/>
          <w:lang w:bidi="bn-IN"/>
        </w:rPr>
        <w:t>নিকৃষ্ট</w:t>
      </w:r>
      <w:r w:rsidRPr="005E0517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Style w:val="Strong"/>
          <w:rFonts w:ascii="Nirmala UI" w:hAnsi="Nirmala UI" w:cs="Nirmala UI" w:hint="cs"/>
          <w:cs/>
          <w:lang w:bidi="bn-IN"/>
        </w:rPr>
        <w:t>স্বভাব</w:t>
      </w:r>
      <w:r w:rsidRPr="005E0517">
        <w:rPr>
          <w:rStyle w:val="Strong"/>
          <w:rFonts w:asciiTheme="majorBidi" w:hAnsiTheme="majorBidi" w:cstheme="majorBidi"/>
        </w:rPr>
        <w:t xml:space="preserve">, </w:t>
      </w:r>
      <w:r w:rsidRPr="005E0517">
        <w:rPr>
          <w:rStyle w:val="Strong"/>
          <w:rFonts w:ascii="Nirmala UI" w:hAnsi="Nirmala UI" w:cs="Nirmala UI" w:hint="cs"/>
          <w:cs/>
          <w:lang w:bidi="bn-IN"/>
        </w:rPr>
        <w:t>যাকে</w:t>
      </w:r>
      <w:r w:rsidRPr="005E0517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Style w:val="Strong"/>
          <w:rFonts w:ascii="Nirmala UI" w:hAnsi="Nirmala UI" w:cs="Nirmala UI" w:hint="cs"/>
          <w:cs/>
          <w:lang w:bidi="bn-IN"/>
        </w:rPr>
        <w:t>ইসলামী</w:t>
      </w:r>
      <w:r w:rsidRPr="005E0517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Style w:val="Strong"/>
          <w:rFonts w:ascii="Nirmala UI" w:hAnsi="Nirmala UI" w:cs="Nirmala UI" w:hint="cs"/>
          <w:cs/>
          <w:lang w:bidi="bn-IN"/>
        </w:rPr>
        <w:t>শরীয়ত</w:t>
      </w:r>
      <w:r w:rsidRPr="005E0517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Style w:val="Strong"/>
          <w:rFonts w:ascii="Nirmala UI" w:hAnsi="Nirmala UI" w:cs="Nirmala UI" w:hint="cs"/>
          <w:cs/>
          <w:lang w:bidi="bn-IN"/>
        </w:rPr>
        <w:t>ঘৃণা</w:t>
      </w:r>
      <w:r w:rsidRPr="005E0517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Style w:val="Strong"/>
          <w:rFonts w:ascii="Nirmala UI" w:hAnsi="Nirmala UI" w:cs="Nirmala UI" w:hint="cs"/>
          <w:cs/>
          <w:lang w:bidi="bn-IN"/>
        </w:rPr>
        <w:t>করেছে</w:t>
      </w:r>
      <w:r w:rsidRPr="005E0517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Style w:val="Strong"/>
          <w:rFonts w:ascii="Nirmala UI" w:hAnsi="Nirmala UI" w:cs="Nirmala UI" w:hint="cs"/>
          <w:cs/>
          <w:lang w:bidi="bn-IN"/>
        </w:rPr>
        <w:t>এবং</w:t>
      </w:r>
      <w:r w:rsidRPr="005E0517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Style w:val="Strong"/>
          <w:rFonts w:ascii="Nirmala UI" w:hAnsi="Nirmala UI" w:cs="Nirmala UI" w:hint="cs"/>
          <w:cs/>
          <w:lang w:bidi="bn-IN"/>
        </w:rPr>
        <w:t>তা</w:t>
      </w:r>
      <w:r w:rsidRPr="005E0517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Style w:val="Strong"/>
          <w:rFonts w:ascii="Nirmala UI" w:hAnsi="Nirmala UI" w:cs="Nirmala UI" w:hint="cs"/>
          <w:cs/>
          <w:lang w:bidi="bn-IN"/>
        </w:rPr>
        <w:t>থেকে</w:t>
      </w:r>
      <w:r w:rsidRPr="005E0517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Style w:val="Strong"/>
          <w:rFonts w:ascii="Nirmala UI" w:hAnsi="Nirmala UI" w:cs="Nirmala UI" w:hint="cs"/>
          <w:cs/>
          <w:lang w:bidi="bn-IN"/>
        </w:rPr>
        <w:t>কঠোরভাবে</w:t>
      </w:r>
      <w:r w:rsidRPr="005E0517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Style w:val="Strong"/>
          <w:rFonts w:ascii="Nirmala UI" w:hAnsi="Nirmala UI" w:cs="Nirmala UI" w:hint="cs"/>
          <w:cs/>
          <w:lang w:bidi="bn-IN"/>
        </w:rPr>
        <w:t>নিষেধ</w:t>
      </w:r>
      <w:r w:rsidRPr="005E0517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Style w:val="Strong"/>
          <w:rFonts w:ascii="Nirmala UI" w:hAnsi="Nirmala UI" w:cs="Nirmala UI" w:hint="cs"/>
          <w:cs/>
          <w:lang w:bidi="bn-IN"/>
        </w:rPr>
        <w:t>করেছে।</w:t>
      </w:r>
    </w:p>
    <w:p w14:paraId="5385041D" w14:textId="523E9110" w:rsidR="005E0517" w:rsidRPr="005E0517" w:rsidRDefault="005E0517" w:rsidP="005E0517">
      <w:pPr>
        <w:pStyle w:val="NormalWeb"/>
        <w:rPr>
          <w:rFonts w:asciiTheme="majorBidi" w:hAnsiTheme="majorBidi" w:cstheme="majorBidi"/>
        </w:rPr>
      </w:pPr>
      <w:r w:rsidRPr="005E0517">
        <w:rPr>
          <w:rStyle w:val="Strong"/>
          <w:rFonts w:ascii="Nirmala UI" w:hAnsi="Nirmala UI" w:cs="Nirmala UI" w:hint="cs"/>
          <w:cs/>
          <w:lang w:bidi="bn-IN"/>
        </w:rPr>
        <w:t>খিয়ানত</w:t>
      </w:r>
      <w:r w:rsidRPr="005E0517">
        <w:rPr>
          <w:rStyle w:val="Strong"/>
          <w:rFonts w:asciiTheme="majorBidi" w:hAnsiTheme="majorBidi" w:cstheme="majorBidi"/>
          <w:cs/>
          <w:lang w:bidi="bn-IN"/>
        </w:rPr>
        <w:t xml:space="preserve"> (</w:t>
      </w:r>
      <w:r w:rsidRPr="005E0517">
        <w:rPr>
          <w:rStyle w:val="Strong"/>
          <w:rFonts w:ascii="Nirmala UI" w:hAnsi="Nirmala UI" w:cs="Nirmala UI" w:hint="cs"/>
          <w:cs/>
          <w:lang w:bidi="bn-IN"/>
        </w:rPr>
        <w:t>বিশ্বাসঘাতকতা</w:t>
      </w:r>
      <w:r w:rsidRPr="005E0517">
        <w:rPr>
          <w:rStyle w:val="Strong"/>
          <w:rFonts w:asciiTheme="majorBidi" w:hAnsiTheme="majorBidi" w:cstheme="majorBidi"/>
          <w:cs/>
          <w:lang w:bidi="bn-IN"/>
        </w:rPr>
        <w:t>)</w:t>
      </w:r>
    </w:p>
    <w:p w14:paraId="30FBA7FD" w14:textId="77777777" w:rsidR="005E0517" w:rsidRPr="005E0517" w:rsidRDefault="005E0517" w:rsidP="005E0517">
      <w:pPr>
        <w:pStyle w:val="NormalWeb"/>
        <w:rPr>
          <w:rFonts w:asciiTheme="majorBidi" w:hAnsiTheme="majorBidi" w:cstheme="majorBidi"/>
        </w:rPr>
      </w:pPr>
      <w:r w:rsidRPr="005E0517">
        <w:rPr>
          <w:rFonts w:ascii="Nirmala UI" w:hAnsi="Nirmala UI" w:cs="Nirmala UI" w:hint="cs"/>
          <w:cs/>
          <w:lang w:bidi="bn-IN"/>
        </w:rPr>
        <w:t>আল্লাহ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তা</w:t>
      </w:r>
      <w:r w:rsidRPr="005E0517">
        <w:rPr>
          <w:rFonts w:hint="cs"/>
          <w:cs/>
          <w:lang w:bidi="bn-IN"/>
        </w:rPr>
        <w:t>‘</w:t>
      </w:r>
      <w:r w:rsidRPr="005E0517">
        <w:rPr>
          <w:rFonts w:ascii="Nirmala UI" w:hAnsi="Nirmala UI" w:cs="Nirmala UI" w:hint="cs"/>
          <w:cs/>
          <w:lang w:bidi="bn-IN"/>
        </w:rPr>
        <w:t>আলা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বলেন</w:t>
      </w:r>
      <w:r w:rsidRPr="005E0517">
        <w:rPr>
          <w:rFonts w:asciiTheme="majorBidi" w:hAnsiTheme="majorBidi" w:cstheme="majorBidi"/>
          <w:cs/>
          <w:lang w:bidi="bn-IN"/>
        </w:rPr>
        <w:t>:</w:t>
      </w:r>
    </w:p>
    <w:p w14:paraId="41684FCE" w14:textId="77777777" w:rsidR="005E0517" w:rsidRPr="005E0517" w:rsidRDefault="005E0517" w:rsidP="005E0517">
      <w:pPr>
        <w:pStyle w:val="NormalWeb"/>
        <w:rPr>
          <w:rFonts w:asciiTheme="majorBidi" w:hAnsiTheme="majorBidi" w:cstheme="majorBidi"/>
        </w:rPr>
      </w:pPr>
      <w:r w:rsidRPr="005E0517">
        <w:rPr>
          <w:rStyle w:val="Strong"/>
          <w:rFonts w:asciiTheme="majorBidi" w:hAnsiTheme="majorBidi" w:cstheme="majorBidi"/>
          <w:rtl/>
        </w:rPr>
        <w:t>﴿إِنَّ اللَّهَ لَا يُحِبُّ كُلَّ خَوَّانٍ كَفُورٍ﴾</w:t>
      </w:r>
    </w:p>
    <w:p w14:paraId="59CA62D5" w14:textId="77777777" w:rsidR="005E0517" w:rsidRPr="005E0517" w:rsidRDefault="005E0517" w:rsidP="005E0517">
      <w:pPr>
        <w:pStyle w:val="NormalWeb"/>
        <w:rPr>
          <w:rFonts w:asciiTheme="majorBidi" w:hAnsiTheme="majorBidi" w:cstheme="majorBidi"/>
        </w:rPr>
      </w:pPr>
      <w:r w:rsidRPr="005E0517">
        <w:rPr>
          <w:rFonts w:asciiTheme="majorBidi" w:hAnsiTheme="majorBidi" w:cstheme="majorBidi"/>
        </w:rPr>
        <w:t>“</w:t>
      </w:r>
      <w:r w:rsidRPr="005E0517">
        <w:rPr>
          <w:rFonts w:ascii="Nirmala UI" w:hAnsi="Nirmala UI" w:cs="Nirmala UI" w:hint="cs"/>
          <w:cs/>
          <w:lang w:bidi="bn-IN"/>
        </w:rPr>
        <w:t>নিশ্চয়ই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আল্লাহ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কোনো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বিশ্বাসঘাতক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ও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অকৃতজ্ঞ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ব্যক্তিকে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ভালোবাসেন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না।</w:t>
      </w:r>
      <w:r w:rsidRPr="005E0517">
        <w:rPr>
          <w:rFonts w:hint="cs"/>
          <w:cs/>
          <w:lang w:bidi="bn-IN"/>
        </w:rPr>
        <w:t>”</w:t>
      </w:r>
    </w:p>
    <w:p w14:paraId="443E6CC8" w14:textId="77777777" w:rsidR="005E0517" w:rsidRPr="005E0517" w:rsidRDefault="005E0517" w:rsidP="005E0517">
      <w:pPr>
        <w:pStyle w:val="NormalWeb"/>
        <w:rPr>
          <w:rFonts w:asciiTheme="majorBidi" w:hAnsiTheme="majorBidi" w:cstheme="majorBidi"/>
        </w:rPr>
      </w:pPr>
      <w:r w:rsidRPr="005E0517">
        <w:rPr>
          <w:rFonts w:asciiTheme="majorBidi" w:hAnsiTheme="majorBidi" w:cstheme="majorBidi"/>
        </w:rPr>
        <w:t>— (</w:t>
      </w:r>
      <w:r w:rsidRPr="005E0517">
        <w:rPr>
          <w:rFonts w:ascii="Nirmala UI" w:hAnsi="Nirmala UI" w:cs="Nirmala UI" w:hint="cs"/>
          <w:cs/>
          <w:lang w:bidi="bn-IN"/>
        </w:rPr>
        <w:t>সূরা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আল</w:t>
      </w:r>
      <w:r w:rsidRPr="005E0517">
        <w:rPr>
          <w:rFonts w:asciiTheme="majorBidi" w:hAnsiTheme="majorBidi" w:cstheme="majorBidi"/>
          <w:cs/>
          <w:lang w:bidi="bn-IN"/>
        </w:rPr>
        <w:t>-</w:t>
      </w:r>
      <w:r w:rsidRPr="005E0517">
        <w:rPr>
          <w:rFonts w:ascii="Nirmala UI" w:hAnsi="Nirmala UI" w:cs="Nirmala UI" w:hint="cs"/>
          <w:cs/>
          <w:lang w:bidi="bn-IN"/>
        </w:rPr>
        <w:t>হাজ্জ</w:t>
      </w:r>
      <w:r w:rsidRPr="005E0517">
        <w:rPr>
          <w:rFonts w:asciiTheme="majorBidi" w:hAnsiTheme="majorBidi" w:cstheme="majorBidi"/>
        </w:rPr>
        <w:t xml:space="preserve">, </w:t>
      </w:r>
      <w:r w:rsidRPr="005E0517">
        <w:rPr>
          <w:rFonts w:ascii="Nirmala UI" w:hAnsi="Nirmala UI" w:cs="Nirmala UI" w:hint="cs"/>
          <w:cs/>
          <w:lang w:bidi="bn-IN"/>
        </w:rPr>
        <w:t>২২</w:t>
      </w:r>
      <w:r w:rsidRPr="005E0517">
        <w:rPr>
          <w:rFonts w:asciiTheme="majorBidi" w:hAnsiTheme="majorBidi" w:cstheme="majorBidi"/>
          <w:cs/>
          <w:lang w:bidi="bn-IN"/>
        </w:rPr>
        <w:t>:</w:t>
      </w:r>
      <w:r w:rsidRPr="005E0517">
        <w:rPr>
          <w:rFonts w:ascii="Nirmala UI" w:hAnsi="Nirmala UI" w:cs="Nirmala UI" w:hint="cs"/>
          <w:cs/>
          <w:lang w:bidi="bn-IN"/>
        </w:rPr>
        <w:t>৩৮</w:t>
      </w:r>
      <w:r w:rsidRPr="005E0517">
        <w:rPr>
          <w:rFonts w:asciiTheme="majorBidi" w:hAnsiTheme="majorBidi" w:cstheme="majorBidi"/>
          <w:cs/>
          <w:lang w:bidi="bn-IN"/>
        </w:rPr>
        <w:t>)</w:t>
      </w:r>
    </w:p>
    <w:p w14:paraId="29E0019C" w14:textId="77777777" w:rsidR="005E0517" w:rsidRPr="005E0517" w:rsidRDefault="005E0517" w:rsidP="005E0517">
      <w:pPr>
        <w:pStyle w:val="NormalWeb"/>
        <w:rPr>
          <w:rFonts w:asciiTheme="majorBidi" w:hAnsiTheme="majorBidi" w:cstheme="majorBidi"/>
        </w:rPr>
      </w:pPr>
      <w:r w:rsidRPr="005E0517">
        <w:rPr>
          <w:rFonts w:ascii="Nirmala UI" w:hAnsi="Nirmala UI" w:cs="Nirmala UI" w:hint="cs"/>
          <w:cs/>
          <w:lang w:bidi="bn-IN"/>
        </w:rPr>
        <w:t>রাসূলুল্লাহ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Theme="majorBidi" w:hAnsiTheme="majorBidi" w:cstheme="majorBidi"/>
          <w:rtl/>
        </w:rPr>
        <w:t>ﷺ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দো</w:t>
      </w:r>
      <w:r w:rsidRPr="005E0517">
        <w:rPr>
          <w:rFonts w:hint="cs"/>
          <w:cs/>
          <w:lang w:bidi="bn-IN"/>
        </w:rPr>
        <w:t>‘</w:t>
      </w:r>
      <w:r w:rsidRPr="005E0517">
        <w:rPr>
          <w:rFonts w:ascii="Nirmala UI" w:hAnsi="Nirmala UI" w:cs="Nirmala UI" w:hint="cs"/>
          <w:cs/>
          <w:lang w:bidi="bn-IN"/>
        </w:rPr>
        <w:t>আ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করতেন</w:t>
      </w:r>
      <w:r w:rsidRPr="005E0517">
        <w:rPr>
          <w:rFonts w:asciiTheme="majorBidi" w:hAnsiTheme="majorBidi" w:cstheme="majorBidi"/>
          <w:cs/>
          <w:lang w:bidi="bn-IN"/>
        </w:rPr>
        <w:t>:</w:t>
      </w:r>
    </w:p>
    <w:p w14:paraId="11AA860E" w14:textId="77777777" w:rsidR="005E0517" w:rsidRPr="005E0517" w:rsidRDefault="005E0517" w:rsidP="005E0517">
      <w:pPr>
        <w:pStyle w:val="NormalWeb"/>
        <w:rPr>
          <w:rFonts w:asciiTheme="majorBidi" w:hAnsiTheme="majorBidi" w:cstheme="majorBidi"/>
        </w:rPr>
      </w:pPr>
      <w:r w:rsidRPr="005E0517">
        <w:rPr>
          <w:rStyle w:val="Strong"/>
          <w:rFonts w:asciiTheme="majorBidi" w:hAnsiTheme="majorBidi" w:cstheme="majorBidi"/>
        </w:rPr>
        <w:t>«</w:t>
      </w:r>
      <w:r w:rsidRPr="005E0517">
        <w:rPr>
          <w:rStyle w:val="Strong"/>
          <w:rFonts w:asciiTheme="majorBidi" w:hAnsiTheme="majorBidi" w:cstheme="majorBidi"/>
          <w:rtl/>
        </w:rPr>
        <w:t>وَأَعُوذُ بِكَ مِنَ الْخِيَانَةِ، فَإِنَّهَا بِئْسَتِ الْبِطَانَةُ</w:t>
      </w:r>
      <w:r w:rsidRPr="005E0517">
        <w:rPr>
          <w:rStyle w:val="Strong"/>
          <w:rFonts w:asciiTheme="majorBidi" w:hAnsiTheme="majorBidi" w:cstheme="majorBidi"/>
        </w:rPr>
        <w:t>»</w:t>
      </w:r>
    </w:p>
    <w:p w14:paraId="55E58C65" w14:textId="77777777" w:rsidR="005E0517" w:rsidRPr="005E0517" w:rsidRDefault="005E0517" w:rsidP="005E0517">
      <w:pPr>
        <w:pStyle w:val="NormalWeb"/>
        <w:rPr>
          <w:rFonts w:asciiTheme="majorBidi" w:hAnsiTheme="majorBidi" w:cstheme="majorBidi"/>
        </w:rPr>
      </w:pPr>
      <w:r w:rsidRPr="005E0517">
        <w:rPr>
          <w:rFonts w:asciiTheme="majorBidi" w:hAnsiTheme="majorBidi" w:cstheme="majorBidi"/>
        </w:rPr>
        <w:t>“</w:t>
      </w:r>
      <w:r w:rsidRPr="005E0517">
        <w:rPr>
          <w:rFonts w:ascii="Nirmala UI" w:hAnsi="Nirmala UI" w:cs="Nirmala UI" w:hint="cs"/>
          <w:cs/>
          <w:lang w:bidi="bn-IN"/>
        </w:rPr>
        <w:t>হে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আল্লাহ</w:t>
      </w:r>
      <w:r w:rsidRPr="005E0517">
        <w:rPr>
          <w:rFonts w:asciiTheme="majorBidi" w:hAnsiTheme="majorBidi" w:cstheme="majorBidi"/>
          <w:cs/>
          <w:lang w:bidi="bn-IN"/>
        </w:rPr>
        <w:t xml:space="preserve">! </w:t>
      </w:r>
      <w:r w:rsidRPr="005E0517">
        <w:rPr>
          <w:rFonts w:ascii="Nirmala UI" w:hAnsi="Nirmala UI" w:cs="Nirmala UI" w:hint="cs"/>
          <w:cs/>
          <w:lang w:bidi="bn-IN"/>
        </w:rPr>
        <w:t>আমি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আপনার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কাছে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খিয়ানত</w:t>
      </w:r>
      <w:r w:rsidRPr="005E0517">
        <w:rPr>
          <w:rFonts w:asciiTheme="majorBidi" w:hAnsiTheme="majorBidi" w:cstheme="majorBidi"/>
          <w:cs/>
          <w:lang w:bidi="bn-IN"/>
        </w:rPr>
        <w:t xml:space="preserve"> (</w:t>
      </w:r>
      <w:r w:rsidRPr="005E0517">
        <w:rPr>
          <w:rFonts w:ascii="Nirmala UI" w:hAnsi="Nirmala UI" w:cs="Nirmala UI" w:hint="cs"/>
          <w:cs/>
          <w:lang w:bidi="bn-IN"/>
        </w:rPr>
        <w:t>বিশ্বাসঘাতকতা</w:t>
      </w:r>
      <w:r w:rsidRPr="005E0517">
        <w:rPr>
          <w:rFonts w:asciiTheme="majorBidi" w:hAnsiTheme="majorBidi" w:cstheme="majorBidi"/>
          <w:cs/>
          <w:lang w:bidi="bn-IN"/>
        </w:rPr>
        <w:t xml:space="preserve">) </w:t>
      </w:r>
      <w:r w:rsidRPr="005E0517">
        <w:rPr>
          <w:rFonts w:ascii="Nirmala UI" w:hAnsi="Nirmala UI" w:cs="Nirmala UI" w:hint="cs"/>
          <w:cs/>
          <w:lang w:bidi="bn-IN"/>
        </w:rPr>
        <w:t>থেকে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আশ্রয়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চাই।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কেননা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এটি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অত্যন্ত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নিকৃষ্ট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অন্তর্নিহিত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স্বভাব।</w:t>
      </w:r>
      <w:r w:rsidRPr="005E0517">
        <w:rPr>
          <w:rFonts w:hint="cs"/>
          <w:cs/>
          <w:lang w:bidi="bn-IN"/>
        </w:rPr>
        <w:t>”</w:t>
      </w:r>
    </w:p>
    <w:p w14:paraId="6247D934" w14:textId="77777777" w:rsidR="005E0517" w:rsidRPr="005E0517" w:rsidRDefault="005E0517" w:rsidP="005E0517">
      <w:pPr>
        <w:pStyle w:val="NormalWeb"/>
        <w:rPr>
          <w:rFonts w:asciiTheme="majorBidi" w:hAnsiTheme="majorBidi" w:cstheme="majorBidi"/>
        </w:rPr>
      </w:pPr>
      <w:r w:rsidRPr="005E0517">
        <w:rPr>
          <w:rFonts w:asciiTheme="majorBidi" w:hAnsiTheme="majorBidi" w:cstheme="majorBidi"/>
        </w:rPr>
        <w:t xml:space="preserve">— </w:t>
      </w:r>
      <w:r w:rsidRPr="005E0517">
        <w:rPr>
          <w:rFonts w:ascii="Nirmala UI" w:hAnsi="Nirmala UI" w:cs="Nirmala UI" w:hint="cs"/>
          <w:cs/>
          <w:lang w:bidi="bn-IN"/>
        </w:rPr>
        <w:t>সুনান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আবূ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দাউদ</w:t>
      </w:r>
      <w:r w:rsidRPr="005E0517">
        <w:rPr>
          <w:rFonts w:asciiTheme="majorBidi" w:hAnsiTheme="majorBidi" w:cstheme="majorBidi"/>
        </w:rPr>
        <w:t xml:space="preserve">; </w:t>
      </w:r>
      <w:r w:rsidRPr="005E0517">
        <w:rPr>
          <w:rFonts w:ascii="Nirmala UI" w:hAnsi="Nirmala UI" w:cs="Nirmala UI" w:hint="cs"/>
          <w:cs/>
          <w:lang w:bidi="bn-IN"/>
        </w:rPr>
        <w:t>আলবানী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রহ</w:t>
      </w:r>
      <w:r w:rsidRPr="005E0517">
        <w:rPr>
          <w:rFonts w:asciiTheme="majorBidi" w:hAnsiTheme="majorBidi" w:cstheme="majorBidi"/>
          <w:cs/>
          <w:lang w:bidi="bn-IN"/>
        </w:rPr>
        <w:t xml:space="preserve">. </w:t>
      </w:r>
      <w:r w:rsidRPr="005E0517">
        <w:rPr>
          <w:rFonts w:ascii="Nirmala UI" w:hAnsi="Nirmala UI" w:cs="Nirmala UI" w:hint="cs"/>
          <w:cs/>
          <w:lang w:bidi="bn-IN"/>
        </w:rPr>
        <w:t>হাদীসটিকে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হাসান</w:t>
      </w:r>
      <w:r w:rsidRPr="005E0517">
        <w:rPr>
          <w:rFonts w:asciiTheme="majorBidi" w:hAnsiTheme="majorBidi" w:cstheme="majorBidi"/>
          <w:cs/>
          <w:lang w:bidi="bn-IN"/>
        </w:rPr>
        <w:t xml:space="preserve"> </w:t>
      </w:r>
      <w:r w:rsidRPr="005E0517">
        <w:rPr>
          <w:rFonts w:ascii="Nirmala UI" w:hAnsi="Nirmala UI" w:cs="Nirmala UI" w:hint="cs"/>
          <w:cs/>
          <w:lang w:bidi="bn-IN"/>
        </w:rPr>
        <w:t>বলেছেন।</w:t>
      </w:r>
    </w:p>
    <w:p w14:paraId="2526C72F" w14:textId="77777777" w:rsidR="005E0517" w:rsidRPr="005E0517" w:rsidRDefault="005E0517" w:rsidP="005E0517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36"/>
          <w:szCs w:val="36"/>
          <w:rtl/>
          <w:lang w:bidi="bn-IN"/>
        </w:rPr>
      </w:pPr>
    </w:p>
    <w:sectPr w:rsidR="005E0517" w:rsidRPr="005E0517" w:rsidSect="001D3AE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26E70"/>
    <w:rsid w:val="000A4006"/>
    <w:rsid w:val="001054BC"/>
    <w:rsid w:val="001966CF"/>
    <w:rsid w:val="001E3356"/>
    <w:rsid w:val="0021606E"/>
    <w:rsid w:val="00217614"/>
    <w:rsid w:val="002B052A"/>
    <w:rsid w:val="002F4B31"/>
    <w:rsid w:val="003D1E22"/>
    <w:rsid w:val="004160DB"/>
    <w:rsid w:val="00484FC1"/>
    <w:rsid w:val="004C1634"/>
    <w:rsid w:val="00510CC0"/>
    <w:rsid w:val="0056091A"/>
    <w:rsid w:val="0056480C"/>
    <w:rsid w:val="00575E17"/>
    <w:rsid w:val="0057674E"/>
    <w:rsid w:val="005B742A"/>
    <w:rsid w:val="005E0517"/>
    <w:rsid w:val="005E1B60"/>
    <w:rsid w:val="005F5F58"/>
    <w:rsid w:val="00657742"/>
    <w:rsid w:val="00676301"/>
    <w:rsid w:val="00691A12"/>
    <w:rsid w:val="006958C8"/>
    <w:rsid w:val="006D0E51"/>
    <w:rsid w:val="00706163"/>
    <w:rsid w:val="00723436"/>
    <w:rsid w:val="00763435"/>
    <w:rsid w:val="007D2907"/>
    <w:rsid w:val="0080660C"/>
    <w:rsid w:val="00832C97"/>
    <w:rsid w:val="00841F39"/>
    <w:rsid w:val="0089723D"/>
    <w:rsid w:val="009150C0"/>
    <w:rsid w:val="00934BE3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F76F0"/>
    <w:rsid w:val="00B140CB"/>
    <w:rsid w:val="00B959E2"/>
    <w:rsid w:val="00BE18D3"/>
    <w:rsid w:val="00C05F8B"/>
    <w:rsid w:val="00C1199A"/>
    <w:rsid w:val="00C14F53"/>
    <w:rsid w:val="00C203BA"/>
    <w:rsid w:val="00C378E3"/>
    <w:rsid w:val="00C50637"/>
    <w:rsid w:val="00C557E2"/>
    <w:rsid w:val="00CB7472"/>
    <w:rsid w:val="00CC322F"/>
    <w:rsid w:val="00D01C0F"/>
    <w:rsid w:val="00D60D0F"/>
    <w:rsid w:val="00E11D4C"/>
    <w:rsid w:val="00E14D4E"/>
    <w:rsid w:val="00E263CB"/>
    <w:rsid w:val="00E83FDB"/>
    <w:rsid w:val="00EC7772"/>
    <w:rsid w:val="00F63872"/>
    <w:rsid w:val="00F73B0A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7C8FEF"/>
  <w15:docId w15:val="{2C624F6B-F67B-4236-9468-6DC7F7D2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E05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2B052A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2B052A"/>
  </w:style>
  <w:style w:type="character" w:customStyle="1" w:styleId="Heading5Char">
    <w:name w:val="Heading 5 Char"/>
    <w:basedOn w:val="DefaultParagraphFont"/>
    <w:link w:val="Heading5"/>
    <w:uiPriority w:val="9"/>
    <w:rsid w:val="002B052A"/>
    <w:rPr>
      <w:b/>
      <w:bCs/>
    </w:rPr>
  </w:style>
  <w:style w:type="character" w:customStyle="1" w:styleId="edit-title">
    <w:name w:val="edit-title"/>
    <w:basedOn w:val="DefaultParagraphFont"/>
    <w:rsid w:val="002B052A"/>
  </w:style>
  <w:style w:type="character" w:customStyle="1" w:styleId="search-keys">
    <w:name w:val="search-keys"/>
    <w:basedOn w:val="DefaultParagraphFont"/>
    <w:rsid w:val="002B052A"/>
  </w:style>
  <w:style w:type="character" w:customStyle="1" w:styleId="Heading3Char">
    <w:name w:val="Heading 3 Char"/>
    <w:basedOn w:val="DefaultParagraphFont"/>
    <w:link w:val="Heading3"/>
    <w:semiHidden/>
    <w:rsid w:val="005E05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E0517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E05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0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9</cp:revision>
  <dcterms:created xsi:type="dcterms:W3CDTF">2015-02-05T20:33:00Z</dcterms:created>
  <dcterms:modified xsi:type="dcterms:W3CDTF">2026-06-17T17:48:00Z</dcterms:modified>
</cp:coreProperties>
</file>