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6E12" w14:textId="77777777" w:rsidR="00A04040" w:rsidRPr="0072058D" w:rsidRDefault="00A04040" w:rsidP="00A0404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মৃত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ব্যক্তিরা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ডাক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দুয়া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শোনে</w:t>
      </w:r>
      <w:r w:rsidRPr="0072058D">
        <w:rPr>
          <w:rFonts w:ascii="Traditional Arabic" w:cs="Traditional Arabic"/>
          <w:sz w:val="36"/>
          <w:szCs w:val="36"/>
        </w:rPr>
        <w:t>?</w:t>
      </w:r>
    </w:p>
    <w:p w14:paraId="740FB3EC" w14:textId="77777777" w:rsidR="0002575D" w:rsidRDefault="0002575D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B476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B4763" w:rsidRPr="000B476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هل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يسمع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الأموات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الدعاء؟</w:t>
      </w:r>
    </w:p>
    <w:p w14:paraId="19764CAA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</w:p>
    <w:p w14:paraId="6A67C6D5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A43D89C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7D99C7C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الموتى</w:t>
      </w:r>
    </w:p>
    <w:p w14:paraId="42550349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 w:rsidR="000B4763">
        <w:rPr>
          <w:rFonts w:ascii="Traditional Arabic" w:cs="Traditional Arabic"/>
          <w:sz w:val="36"/>
          <w:szCs w:val="36"/>
          <w:rtl/>
        </w:rPr>
        <w:t xml:space="preserve"> : 80]</w:t>
      </w:r>
    </w:p>
    <w:p w14:paraId="526BD0E0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0D38F48D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</w:p>
    <w:p w14:paraId="5D0A6A29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: 22] </w:t>
      </w:r>
    </w:p>
    <w:p w14:paraId="739795C9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95A39A1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561A7D6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</w:p>
    <w:p w14:paraId="7E70881E" w14:textId="77777777" w:rsidR="009D7DE3" w:rsidRDefault="0002575D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E22DCC3" w14:textId="77777777" w:rsidR="0072058D" w:rsidRPr="0072058D" w:rsidRDefault="0072058D" w:rsidP="007205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72058D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5A7BF40A" w14:textId="77777777" w:rsidR="0072058D" w:rsidRPr="0072058D" w:rsidRDefault="0072058D" w:rsidP="007205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মৃত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ব্যক্তিরা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ডাক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দুয়া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শোনে</w:t>
      </w:r>
      <w:r w:rsidRPr="0072058D">
        <w:rPr>
          <w:rFonts w:ascii="Traditional Arabic" w:cs="Traditional Arabic"/>
          <w:sz w:val="36"/>
          <w:szCs w:val="36"/>
        </w:rPr>
        <w:t>?</w:t>
      </w:r>
    </w:p>
    <w:p w14:paraId="604DFD3F" w14:textId="77777777" w:rsidR="0072058D" w:rsidRPr="0072058D" w:rsidRDefault="0072058D" w:rsidP="007205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মৃতরা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প্রার্থনা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শোনে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না।</w:t>
      </w:r>
    </w:p>
    <w:p w14:paraId="2AF93D05" w14:textId="77777777" w:rsidR="0072058D" w:rsidRPr="0072058D" w:rsidRDefault="0072058D" w:rsidP="007205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36A6A835" w14:textId="77777777" w:rsidR="0072058D" w:rsidRPr="0072058D" w:rsidRDefault="0072058D" w:rsidP="007205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73BFB14D" w14:textId="6C9A71D1" w:rsidR="0072058D" w:rsidRPr="0072058D" w:rsidRDefault="0072058D" w:rsidP="001801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72058D">
        <w:rPr>
          <w:rFonts w:ascii="Traditional Arabic" w:cs="Vrinda"/>
          <w:sz w:val="36"/>
          <w:szCs w:val="36"/>
          <w:cs/>
          <w:lang w:bidi="bn-IN"/>
        </w:rPr>
        <w:t>: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নিশ্চয়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তুমি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মৃতকে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শোনাতে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পারবে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72058D">
        <w:rPr>
          <w:rFonts w:ascii="Traditional Arabic" w:cs="Traditional Arabic"/>
          <w:sz w:val="36"/>
          <w:szCs w:val="36"/>
        </w:rPr>
        <w:t>, [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আন</w:t>
      </w:r>
      <w:r w:rsidRPr="0072058D">
        <w:rPr>
          <w:rFonts w:ascii="Traditional Arabic" w:cs="Vrinda"/>
          <w:sz w:val="36"/>
          <w:szCs w:val="36"/>
          <w:cs/>
          <w:lang w:bidi="bn-IN"/>
        </w:rPr>
        <w:t>-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নামল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৮০</w:t>
      </w:r>
      <w:r w:rsidRPr="0072058D">
        <w:rPr>
          <w:rFonts w:ascii="Traditional Arabic" w:cs="Vrinda"/>
          <w:sz w:val="36"/>
          <w:szCs w:val="36"/>
          <w:cs/>
          <w:lang w:bidi="bn-IN"/>
        </w:rPr>
        <w:t>]</w:t>
      </w:r>
    </w:p>
    <w:p w14:paraId="639F5F1C" w14:textId="530B3EED" w:rsidR="0072058D" w:rsidRPr="0072058D" w:rsidRDefault="0072058D" w:rsidP="001801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আরো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72058D">
        <w:rPr>
          <w:rFonts w:ascii="Traditional Arabic" w:cs="Vrinda"/>
          <w:sz w:val="36"/>
          <w:szCs w:val="36"/>
          <w:cs/>
          <w:lang w:bidi="bn-IN"/>
        </w:rPr>
        <w:t>: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আর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যারা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ক্ববরে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আছে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তুমি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তাদেরকে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শোনাতে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পার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না।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Traditional Arabic"/>
          <w:sz w:val="36"/>
          <w:szCs w:val="36"/>
        </w:rPr>
        <w:t>[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ফাতির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: </w:t>
      </w:r>
      <w:r w:rsidRPr="0072058D">
        <w:rPr>
          <w:rFonts w:ascii="Traditional Arabic" w:cs="Traditional Arabic"/>
          <w:sz w:val="36"/>
          <w:szCs w:val="36"/>
        </w:rPr>
        <w:t xml:space="preserve">22] </w:t>
      </w:r>
    </w:p>
    <w:p w14:paraId="7410B1DA" w14:textId="77777777" w:rsidR="0072058D" w:rsidRPr="0072058D" w:rsidRDefault="0072058D" w:rsidP="007205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3F83DBA0" w14:textId="77777777" w:rsidR="0072058D" w:rsidRPr="0072058D" w:rsidRDefault="0072058D" w:rsidP="007205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lastRenderedPageBreak/>
        <w:t>সুন্নাহ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  <w:r w:rsidRPr="0072058D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0B53ECD2" w14:textId="410BCAB1" w:rsidR="0072058D" w:rsidRPr="0072058D" w:rsidRDefault="0072058D" w:rsidP="001801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72058D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2DB0E19F" w14:textId="77777777" w:rsidR="0072058D" w:rsidRPr="0072058D" w:rsidRDefault="0072058D" w:rsidP="007205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Vrinda" w:hint="cs"/>
          <w:sz w:val="36"/>
          <w:szCs w:val="36"/>
          <w:cs/>
          <w:lang w:bidi="bn-IN"/>
        </w:rPr>
        <w:t>পৃথিবীতে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ভ্রমণরত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বহু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ফিরিশতা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রয়েছেন</w:t>
      </w:r>
      <w:r w:rsidRPr="0072058D">
        <w:rPr>
          <w:rFonts w:ascii="Traditional Arabic" w:cs="Traditional Arabic"/>
          <w:sz w:val="36"/>
          <w:szCs w:val="36"/>
        </w:rPr>
        <w:t xml:space="preserve">,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যাঁরা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আমার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উম্মতের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নিকট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হতে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আমাকে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সালাম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পৌঁছে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দেন।</w:t>
      </w:r>
    </w:p>
    <w:p w14:paraId="3D844EBB" w14:textId="77777777" w:rsidR="0072058D" w:rsidRPr="000B4763" w:rsidRDefault="0072058D" w:rsidP="007205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2058D">
        <w:rPr>
          <w:rFonts w:ascii="Traditional Arabic" w:cs="Traditional Arabic"/>
          <w:sz w:val="36"/>
          <w:szCs w:val="36"/>
        </w:rPr>
        <w:t>(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নাসায়</w:t>
      </w:r>
      <w:r w:rsidRPr="0072058D">
        <w:rPr>
          <w:rFonts w:ascii="Traditional Arabic" w:cs="Traditional Arabic"/>
          <w:sz w:val="36"/>
          <w:szCs w:val="36"/>
        </w:rPr>
        <w:t xml:space="preserve">,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আলবানী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সহীহ</w:t>
      </w:r>
      <w:r w:rsidRPr="0072058D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72058D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72058D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72058D" w:rsidRPr="000B4763" w:rsidSect="00BF17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AF"/>
    <w:rsid w:val="0002575D"/>
    <w:rsid w:val="000B4763"/>
    <w:rsid w:val="001801A1"/>
    <w:rsid w:val="003D55EC"/>
    <w:rsid w:val="0072058D"/>
    <w:rsid w:val="007D6863"/>
    <w:rsid w:val="00867F82"/>
    <w:rsid w:val="009D7DE3"/>
    <w:rsid w:val="009F78D7"/>
    <w:rsid w:val="00A04040"/>
    <w:rsid w:val="00A66763"/>
    <w:rsid w:val="00B95CAF"/>
    <w:rsid w:val="00DA460C"/>
    <w:rsid w:val="00EF59F0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3ADED"/>
  <w15:docId w15:val="{4A16B373-E085-455A-82B1-11DA536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67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7F8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67F82"/>
  </w:style>
  <w:style w:type="character" w:customStyle="1" w:styleId="search-keys">
    <w:name w:val="search-keys"/>
    <w:basedOn w:val="DefaultParagraphFont"/>
    <w:rsid w:val="0086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2025-02-06T08:46:00Z</dcterms:created>
  <dcterms:modified xsi:type="dcterms:W3CDTF">2025-02-08T12:07:00Z</dcterms:modified>
</cp:coreProperties>
</file>