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8F8F" w14:textId="77777777" w:rsidR="009A633C" w:rsidRPr="0086764E" w:rsidRDefault="009A633C" w:rsidP="009A633C">
      <w:pPr>
        <w:autoSpaceDE w:val="0"/>
        <w:autoSpaceDN w:val="0"/>
        <w:adjustRightInd w:val="0"/>
        <w:jc w:val="right"/>
        <w:rPr>
          <w:rFonts w:ascii="Traditional Arabic" w:hAnsi="Traditional Arabic" w:cs="Traditional Arabic"/>
        </w:rPr>
      </w:pPr>
      <w:proofErr w:type="spellStart"/>
      <w:r w:rsidRPr="0086764E">
        <w:rPr>
          <w:rFonts w:ascii="Traditional Arabic" w:hAnsi="Traditional Arabic" w:cs="Traditional Arabic"/>
        </w:rPr>
        <w:t>Serye</w:t>
      </w:r>
      <w:proofErr w:type="spellEnd"/>
      <w:r w:rsidRPr="0086764E">
        <w:rPr>
          <w:rFonts w:ascii="Traditional Arabic" w:hAnsi="Traditional Arabic" w:cs="Traditional Arabic"/>
        </w:rPr>
        <w:t xml:space="preserve"> ng </w:t>
      </w:r>
      <w:proofErr w:type="spellStart"/>
      <w:r w:rsidRPr="0086764E">
        <w:rPr>
          <w:rFonts w:ascii="Traditional Arabic" w:hAnsi="Traditional Arabic" w:cs="Traditional Arabic"/>
        </w:rPr>
        <w:t>Mabubuting</w:t>
      </w:r>
      <w:proofErr w:type="spellEnd"/>
      <w:r w:rsidRPr="0086764E">
        <w:rPr>
          <w:rFonts w:ascii="Traditional Arabic" w:hAnsi="Traditional Arabic" w:cs="Traditional Arabic"/>
        </w:rPr>
        <w:t xml:space="preserve"> Asal – Pagpapakalat ng </w:t>
      </w:r>
      <w:proofErr w:type="spellStart"/>
      <w:r w:rsidRPr="0086764E">
        <w:rPr>
          <w:rFonts w:ascii="Traditional Arabic" w:hAnsi="Traditional Arabic" w:cs="Traditional Arabic"/>
        </w:rPr>
        <w:t>Tsismis</w:t>
      </w:r>
      <w:proofErr w:type="spellEnd"/>
      <w:r w:rsidRPr="0086764E">
        <w:rPr>
          <w:rFonts w:ascii="Traditional Arabic" w:hAnsi="Traditional Arabic" w:cs="Traditional Arabic"/>
        </w:rPr>
        <w:t xml:space="preserve"> at </w:t>
      </w:r>
      <w:proofErr w:type="spellStart"/>
      <w:r w:rsidRPr="0086764E">
        <w:rPr>
          <w:rFonts w:ascii="Traditional Arabic" w:hAnsi="Traditional Arabic" w:cs="Traditional Arabic"/>
        </w:rPr>
        <w:t>Pagbubunyag</w:t>
      </w:r>
      <w:proofErr w:type="spellEnd"/>
      <w:r w:rsidRPr="0086764E">
        <w:rPr>
          <w:rFonts w:ascii="Traditional Arabic" w:hAnsi="Traditional Arabic" w:cs="Traditional Arabic"/>
        </w:rPr>
        <w:t xml:space="preserve"> ng </w:t>
      </w:r>
      <w:proofErr w:type="spellStart"/>
      <w:r w:rsidRPr="0086764E">
        <w:rPr>
          <w:rFonts w:ascii="Traditional Arabic" w:hAnsi="Traditional Arabic" w:cs="Traditional Arabic"/>
        </w:rPr>
        <w:t>Lihim</w:t>
      </w:r>
      <w:proofErr w:type="spellEnd"/>
    </w:p>
    <w:p w14:paraId="632D3EB8" w14:textId="77777777" w:rsidR="009B4989" w:rsidRDefault="009B4989" w:rsidP="00D07B3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سلسلة الأخلاق </w:t>
      </w:r>
      <w:r w:rsidR="00D07B37">
        <w:rPr>
          <w:rFonts w:ascii="Traditional Arabic" w:hAnsi="Traditional Arabic" w:cs="Traditional Arabic" w:hint="cs"/>
          <w:sz w:val="36"/>
          <w:szCs w:val="36"/>
          <w:rtl/>
        </w:rPr>
        <w:t>-</w:t>
      </w:r>
      <w:r w:rsidR="00D07B37" w:rsidRPr="00D07B37">
        <w:rPr>
          <w:rFonts w:ascii="Traditional Arabic" w:hAnsi="Traditional Arabic" w:cs="Traditional Arabic"/>
          <w:sz w:val="36"/>
          <w:szCs w:val="36"/>
          <w:rtl/>
        </w:rPr>
        <w:t xml:space="preserve"> </w:t>
      </w:r>
      <w:r w:rsidR="00D07B37">
        <w:rPr>
          <w:rFonts w:ascii="Traditional Arabic" w:hAnsi="Traditional Arabic" w:cs="Traditional Arabic"/>
          <w:sz w:val="36"/>
          <w:szCs w:val="36"/>
          <w:rtl/>
        </w:rPr>
        <w:t>نشر الشائعات وإفشاء السر</w:t>
      </w:r>
    </w:p>
    <w:p w14:paraId="59CC154C" w14:textId="77777777" w:rsidR="009B4989" w:rsidRDefault="009B4989" w:rsidP="009B498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أخلاق مذمومة نفر منها الشرع ونهى عنها</w:t>
      </w:r>
    </w:p>
    <w:p w14:paraId="0559F980" w14:textId="77777777" w:rsidR="009B4989" w:rsidRDefault="009B4989" w:rsidP="009B498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نشر الشائعات وإفشاء السر</w:t>
      </w:r>
    </w:p>
    <w:p w14:paraId="67C564C3" w14:textId="77777777" w:rsidR="009B4989" w:rsidRDefault="009B4989" w:rsidP="009B498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قال الله تعالى</w:t>
      </w:r>
      <w:r w:rsidR="00D07B37">
        <w:rPr>
          <w:rFonts w:ascii="Traditional Arabic" w:hAnsi="Traditional Arabic" w:cs="Traditional Arabic" w:hint="cs"/>
          <w:sz w:val="36"/>
          <w:szCs w:val="36"/>
          <w:rtl/>
        </w:rPr>
        <w:t xml:space="preserve"> :</w:t>
      </w:r>
    </w:p>
    <w:p w14:paraId="1AB76EB3" w14:textId="77777777" w:rsidR="009B4989" w:rsidRDefault="009B4989" w:rsidP="009B498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وإذا جاءهم أمر من الأمن أو الخوف أذاعوا به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 xml:space="preserve">ولو ردوه إلى الرسول وإلى أولي الأمر </w:t>
      </w:r>
      <w:r w:rsidR="00D07B37">
        <w:rPr>
          <w:rFonts w:ascii="Traditional Arabic" w:hAnsi="Traditional Arabic" w:cs="Traditional Arabic"/>
          <w:sz w:val="36"/>
          <w:szCs w:val="36"/>
          <w:rtl/>
        </w:rPr>
        <w:t>منهم لعلمه الذين يستنبطونه منهم</w:t>
      </w:r>
    </w:p>
    <w:p w14:paraId="0A1E850C" w14:textId="77777777" w:rsidR="009B4989" w:rsidRDefault="009B4989" w:rsidP="009B498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النساء : 83 )</w:t>
      </w:r>
    </w:p>
    <w:p w14:paraId="4FE2E3CB" w14:textId="77777777" w:rsidR="009B4989" w:rsidRDefault="009B4989" w:rsidP="009B498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وسلم </w:t>
      </w:r>
      <w:r w:rsidR="00D07B37">
        <w:rPr>
          <w:rFonts w:ascii="Traditional Arabic" w:hAnsi="Traditional Arabic" w:cs="Traditional Arabic" w:hint="cs"/>
          <w:sz w:val="36"/>
          <w:szCs w:val="36"/>
          <w:rtl/>
        </w:rPr>
        <w:t>:</w:t>
      </w:r>
    </w:p>
    <w:p w14:paraId="4E49B2B2" w14:textId="77777777" w:rsidR="009B4989" w:rsidRDefault="009B4989" w:rsidP="009B4989">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tl/>
        </w:rPr>
        <w:t>إن من أشر الناس عند الله منزلة يوم القيامة الرجل يفضي إلى امرأته وتفضي إليه ثم ينشر سرها</w:t>
      </w:r>
    </w:p>
    <w:p w14:paraId="6A167160" w14:textId="77777777" w:rsidR="0086764E" w:rsidRDefault="009B4989" w:rsidP="00D07B37">
      <w:pPr>
        <w:autoSpaceDE w:val="0"/>
        <w:autoSpaceDN w:val="0"/>
        <w:adjustRightInd w:val="0"/>
        <w:rPr>
          <w:rFonts w:ascii="Traditional Arabic" w:hAnsi="Traditional Arabic" w:cs="Traditional Arabic"/>
          <w:sz w:val="36"/>
          <w:szCs w:val="36"/>
        </w:rPr>
      </w:pPr>
      <w:r>
        <w:rPr>
          <w:rFonts w:ascii="Traditional Arabic" w:hAnsi="Traditional Arabic" w:cs="Traditional Arabic"/>
          <w:sz w:val="36"/>
          <w:szCs w:val="36"/>
          <w:rtl/>
        </w:rPr>
        <w:t>رواه مسلم</w:t>
      </w:r>
      <w:r w:rsidR="0086764E">
        <w:rPr>
          <w:rFonts w:ascii="Traditional Arabic" w:hAnsi="Traditional Arabic" w:cs="Traditional Arabic"/>
          <w:sz w:val="36"/>
          <w:szCs w:val="36"/>
        </w:rPr>
        <w:t xml:space="preserve"> </w:t>
      </w:r>
    </w:p>
    <w:p w14:paraId="4D7F46A9" w14:textId="77777777" w:rsidR="0086764E" w:rsidRDefault="0086764E" w:rsidP="00D07B3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hint="cs"/>
          <w:sz w:val="36"/>
          <w:szCs w:val="36"/>
          <w:rtl/>
        </w:rPr>
        <w:t xml:space="preserve"> الترجمة باللغة الفلبينية تجالوق:   </w:t>
      </w:r>
    </w:p>
    <w:p w14:paraId="7C59293B" w14:textId="42B24EA1" w:rsidR="006958C8" w:rsidRDefault="0086764E" w:rsidP="00D07B37">
      <w:pPr>
        <w:autoSpaceDE w:val="0"/>
        <w:autoSpaceDN w:val="0"/>
        <w:adjustRightInd w:val="0"/>
        <w:rPr>
          <w:rFonts w:ascii="Traditional Arabic" w:hAnsi="Traditional Arabic" w:cs="Traditional Arabic"/>
          <w:sz w:val="36"/>
          <w:szCs w:val="36"/>
          <w:rtl/>
        </w:rPr>
      </w:pPr>
      <w:r>
        <w:rPr>
          <w:rFonts w:ascii="Traditional Arabic" w:hAnsi="Traditional Arabic" w:cs="Traditional Arabic"/>
          <w:sz w:val="36"/>
          <w:szCs w:val="36"/>
        </w:rPr>
        <w:t xml:space="preserve">  </w:t>
      </w:r>
    </w:p>
    <w:p w14:paraId="3D2625CE" w14:textId="77777777" w:rsidR="0086764E" w:rsidRPr="0086764E" w:rsidRDefault="0086764E" w:rsidP="0086764E">
      <w:pPr>
        <w:autoSpaceDE w:val="0"/>
        <w:autoSpaceDN w:val="0"/>
        <w:adjustRightInd w:val="0"/>
        <w:jc w:val="right"/>
        <w:rPr>
          <w:rFonts w:ascii="Traditional Arabic" w:hAnsi="Traditional Arabic" w:cs="Traditional Arabic"/>
        </w:rPr>
      </w:pPr>
      <w:r w:rsidRPr="0086764E">
        <w:rPr>
          <w:rFonts w:ascii="Traditional Arabic" w:hAnsi="Traditional Arabic" w:cs="Traditional Arabic"/>
        </w:rPr>
        <w:t>Serye ng Mabubuting Asal – Pagpapakalat ng Tsismis at Pagbubunyag ng Lihim</w:t>
      </w:r>
    </w:p>
    <w:p w14:paraId="7B851451" w14:textId="77777777" w:rsidR="0086764E" w:rsidRDefault="0086764E" w:rsidP="0086764E">
      <w:pPr>
        <w:autoSpaceDE w:val="0"/>
        <w:autoSpaceDN w:val="0"/>
        <w:adjustRightInd w:val="0"/>
        <w:jc w:val="right"/>
        <w:rPr>
          <w:rFonts w:ascii="Traditional Arabic" w:hAnsi="Traditional Arabic" w:cs="Traditional Arabic"/>
        </w:rPr>
      </w:pPr>
      <w:r w:rsidRPr="0086764E">
        <w:rPr>
          <w:rFonts w:ascii="Traditional Arabic" w:hAnsi="Traditional Arabic" w:cs="Traditional Arabic"/>
        </w:rPr>
        <w:t>Masasamang ugali na kinamumuhian at ipinagbabawal ng Islam</w:t>
      </w:r>
    </w:p>
    <w:p w14:paraId="09C8F956" w14:textId="77777777" w:rsidR="0086764E" w:rsidRPr="0086764E" w:rsidRDefault="0086764E" w:rsidP="0086764E">
      <w:pPr>
        <w:autoSpaceDE w:val="0"/>
        <w:autoSpaceDN w:val="0"/>
        <w:adjustRightInd w:val="0"/>
        <w:jc w:val="right"/>
        <w:rPr>
          <w:rFonts w:ascii="Traditional Arabic" w:hAnsi="Traditional Arabic" w:cs="Traditional Arabic"/>
        </w:rPr>
      </w:pPr>
    </w:p>
    <w:p w14:paraId="3B696861" w14:textId="77777777" w:rsidR="0086764E" w:rsidRDefault="0086764E" w:rsidP="0086764E">
      <w:pPr>
        <w:autoSpaceDE w:val="0"/>
        <w:autoSpaceDN w:val="0"/>
        <w:adjustRightInd w:val="0"/>
        <w:jc w:val="right"/>
        <w:rPr>
          <w:rFonts w:ascii="Traditional Arabic" w:hAnsi="Traditional Arabic" w:cs="Traditional Arabic"/>
          <w:color w:val="FF0000"/>
        </w:rPr>
      </w:pPr>
      <w:r w:rsidRPr="0086764E">
        <w:rPr>
          <w:rFonts w:ascii="Traditional Arabic" w:hAnsi="Traditional Arabic" w:cs="Traditional Arabic"/>
          <w:color w:val="FF0000"/>
        </w:rPr>
        <w:t>Pagpapakalat ng tsismis at pagbubunyag ng lihim</w:t>
      </w:r>
    </w:p>
    <w:p w14:paraId="32D93991" w14:textId="77777777" w:rsidR="00633770" w:rsidRPr="0086764E" w:rsidRDefault="00633770" w:rsidP="0086764E">
      <w:pPr>
        <w:autoSpaceDE w:val="0"/>
        <w:autoSpaceDN w:val="0"/>
        <w:adjustRightInd w:val="0"/>
        <w:jc w:val="right"/>
        <w:rPr>
          <w:rFonts w:ascii="Traditional Arabic" w:hAnsi="Traditional Arabic" w:cs="Traditional Arabic"/>
          <w:color w:val="FF0000"/>
          <w:rtl/>
        </w:rPr>
      </w:pPr>
    </w:p>
    <w:p w14:paraId="55D61BF1" w14:textId="606EC68C" w:rsidR="0086764E" w:rsidRPr="0086764E" w:rsidRDefault="0086764E" w:rsidP="0086764E">
      <w:pPr>
        <w:autoSpaceDE w:val="0"/>
        <w:autoSpaceDN w:val="0"/>
        <w:adjustRightInd w:val="0"/>
        <w:jc w:val="right"/>
        <w:rPr>
          <w:rFonts w:ascii="Traditional Arabic" w:hAnsi="Traditional Arabic" w:cs="Traditional Arabic"/>
        </w:rPr>
      </w:pPr>
      <w:r w:rsidRPr="0086764E">
        <w:rPr>
          <w:rFonts w:ascii="Traditional Arabic" w:hAnsi="Traditional Arabic" w:cs="Traditional Arabic"/>
        </w:rPr>
        <w:t>Sinabi ng</w:t>
      </w:r>
      <w:r w:rsidRPr="0086764E">
        <w:t xml:space="preserve"> </w:t>
      </w:r>
      <w:r w:rsidRPr="0086764E">
        <w:rPr>
          <w:rFonts w:ascii="Traditional Arabic" w:hAnsi="Traditional Arabic" w:cs="Traditional Arabic"/>
        </w:rPr>
        <w:t>Kataas-taasan</w:t>
      </w:r>
      <w:r>
        <w:rPr>
          <w:rFonts w:ascii="Traditional Arabic" w:hAnsi="Traditional Arabic" w:cs="Traditional Arabic"/>
        </w:rPr>
        <w:t>g</w:t>
      </w:r>
      <w:r w:rsidRPr="0086764E">
        <w:rPr>
          <w:rFonts w:ascii="Traditional Arabic" w:hAnsi="Traditional Arabic" w:cs="Traditional Arabic"/>
        </w:rPr>
        <w:t xml:space="preserve"> Allah </w:t>
      </w:r>
    </w:p>
    <w:p w14:paraId="11FACA10" w14:textId="12B98767" w:rsidR="0086764E" w:rsidRPr="0086764E" w:rsidRDefault="0086764E" w:rsidP="0086764E">
      <w:pPr>
        <w:autoSpaceDE w:val="0"/>
        <w:autoSpaceDN w:val="0"/>
        <w:adjustRightInd w:val="0"/>
        <w:jc w:val="right"/>
        <w:rPr>
          <w:rFonts w:ascii="Traditional Arabic" w:hAnsi="Traditional Arabic" w:cs="Traditional Arabic"/>
        </w:rPr>
      </w:pPr>
      <w:r w:rsidRPr="0086764E">
        <w:rPr>
          <w:rFonts w:ascii="Traditional Arabic" w:hAnsi="Traditional Arabic" w:cs="Traditional Arabic"/>
          <w:rtl/>
        </w:rPr>
        <w:t>"</w:t>
      </w:r>
      <w:r>
        <w:rPr>
          <w:rFonts w:ascii="Traditional Arabic" w:hAnsi="Traditional Arabic" w:cs="Traditional Arabic"/>
        </w:rPr>
        <w:t>”</w:t>
      </w:r>
      <w:r w:rsidRPr="0086764E">
        <w:rPr>
          <w:rFonts w:ascii="Traditional Arabic" w:hAnsi="Traditional Arabic" w:cs="Traditional Arabic"/>
        </w:rPr>
        <w:t>At kapag may dumating sa kanila na balita tungkol sa katiwasayan o panganib, agad nila itong ikinakalat. Subalit kung ito ay ibinalik nila sa Sugo at sa mga may pamamahala sa kanila, malalaman ito ng mga may kakayahang magsuri at umunawa nito sa kanila</w:t>
      </w:r>
      <w:r>
        <w:rPr>
          <w:rFonts w:ascii="Traditional Arabic" w:hAnsi="Traditional Arabic" w:cs="Traditional Arabic"/>
        </w:rPr>
        <w:t>”</w:t>
      </w:r>
    </w:p>
    <w:p w14:paraId="5D2695A9" w14:textId="77777777" w:rsidR="0086764E" w:rsidRPr="0086764E" w:rsidRDefault="0086764E" w:rsidP="0086764E">
      <w:pPr>
        <w:autoSpaceDE w:val="0"/>
        <w:autoSpaceDN w:val="0"/>
        <w:adjustRightInd w:val="0"/>
        <w:jc w:val="right"/>
        <w:rPr>
          <w:rFonts w:ascii="Traditional Arabic" w:hAnsi="Traditional Arabic" w:cs="Traditional Arabic"/>
        </w:rPr>
      </w:pPr>
      <w:r w:rsidRPr="0086764E">
        <w:rPr>
          <w:rFonts w:ascii="Traditional Arabic" w:hAnsi="Traditional Arabic" w:cs="Traditional Arabic"/>
          <w:rtl/>
        </w:rPr>
        <w:t>(</w:t>
      </w:r>
      <w:r w:rsidRPr="0086764E">
        <w:rPr>
          <w:rFonts w:ascii="Traditional Arabic" w:hAnsi="Traditional Arabic" w:cs="Traditional Arabic"/>
        </w:rPr>
        <w:t>An-Nisa: 83</w:t>
      </w:r>
      <w:r w:rsidRPr="0086764E">
        <w:rPr>
          <w:rFonts w:ascii="Traditional Arabic" w:hAnsi="Traditional Arabic" w:cs="Traditional Arabic"/>
          <w:rtl/>
        </w:rPr>
        <w:t>)</w:t>
      </w:r>
    </w:p>
    <w:p w14:paraId="2C486A09" w14:textId="1853579D" w:rsidR="0086764E" w:rsidRPr="0086764E" w:rsidRDefault="0086764E" w:rsidP="0086764E">
      <w:pPr>
        <w:autoSpaceDE w:val="0"/>
        <w:autoSpaceDN w:val="0"/>
        <w:adjustRightInd w:val="0"/>
        <w:jc w:val="right"/>
        <w:rPr>
          <w:rFonts w:ascii="Traditional Arabic" w:hAnsi="Traditional Arabic" w:cs="Traditional Arabic"/>
          <w:rtl/>
        </w:rPr>
      </w:pPr>
      <w:r w:rsidRPr="0086764E">
        <w:rPr>
          <w:rFonts w:ascii="Traditional Arabic" w:hAnsi="Traditional Arabic" w:cs="Traditional Arabic"/>
        </w:rPr>
        <w:t>Sinabi ng Sugo ng Allah</w:t>
      </w:r>
      <w:r>
        <w:rPr>
          <w:rFonts w:ascii="Traditional Arabic" w:hAnsi="Traditional Arabic" w:cs="Traditional Arabic"/>
        </w:rPr>
        <w:t xml:space="preserve"> somakanya nawa ang pagpapala </w:t>
      </w:r>
      <w:r w:rsidRPr="0086764E">
        <w:rPr>
          <w:rFonts w:ascii="Traditional Arabic" w:hAnsi="Traditional Arabic" w:cs="Traditional Arabic"/>
          <w:rtl/>
        </w:rPr>
        <w:t xml:space="preserve"> </w:t>
      </w:r>
    </w:p>
    <w:p w14:paraId="7118957C" w14:textId="5B2911C6" w:rsidR="0086764E" w:rsidRPr="0086764E" w:rsidRDefault="0086764E" w:rsidP="0086764E">
      <w:pPr>
        <w:autoSpaceDE w:val="0"/>
        <w:autoSpaceDN w:val="0"/>
        <w:adjustRightInd w:val="0"/>
        <w:jc w:val="right"/>
        <w:rPr>
          <w:rFonts w:ascii="Traditional Arabic" w:hAnsi="Traditional Arabic" w:cs="Traditional Arabic"/>
        </w:rPr>
      </w:pPr>
      <w:r>
        <w:rPr>
          <w:rFonts w:ascii="Traditional Arabic" w:hAnsi="Traditional Arabic" w:cs="Traditional Arabic"/>
        </w:rPr>
        <w:t>“</w:t>
      </w:r>
      <w:r w:rsidRPr="0086764E">
        <w:rPr>
          <w:rFonts w:ascii="Traditional Arabic" w:hAnsi="Traditional Arabic" w:cs="Traditional Arabic"/>
        </w:rPr>
        <w:t>Katotohanang kabilang sa pinakamasamang tao sa paningin ng Allah sa Araw ng Paghuhukom ay ang lalaking nakikipaglapit sa kanyang asawa at ang asawa ay nakikipaglapit din sa kanya, pagkatapos ay ikinakalat niya ang lihim nito</w:t>
      </w:r>
      <w:r>
        <w:rPr>
          <w:rFonts w:ascii="Traditional Arabic" w:hAnsi="Traditional Arabic" w:cs="Traditional Arabic"/>
        </w:rPr>
        <w:t>”</w:t>
      </w:r>
    </w:p>
    <w:p w14:paraId="1EC9CB52" w14:textId="572BBB6B" w:rsidR="0086764E" w:rsidRPr="0086764E" w:rsidRDefault="0086764E" w:rsidP="0086764E">
      <w:pPr>
        <w:autoSpaceDE w:val="0"/>
        <w:autoSpaceDN w:val="0"/>
        <w:adjustRightInd w:val="0"/>
        <w:jc w:val="right"/>
        <w:rPr>
          <w:rFonts w:ascii="Traditional Arabic" w:hAnsi="Traditional Arabic" w:cs="Traditional Arabic"/>
        </w:rPr>
      </w:pPr>
      <w:r w:rsidRPr="0086764E">
        <w:rPr>
          <w:rFonts w:ascii="Traditional Arabic" w:hAnsi="Traditional Arabic" w:cs="Traditional Arabic"/>
          <w:rtl/>
        </w:rPr>
        <w:t>(</w:t>
      </w:r>
      <w:r w:rsidRPr="0086764E">
        <w:rPr>
          <w:rFonts w:ascii="Traditional Arabic" w:hAnsi="Traditional Arabic" w:cs="Traditional Arabic"/>
        </w:rPr>
        <w:t>Isinalaysay ni Muslim</w:t>
      </w:r>
      <w:r w:rsidRPr="0086764E">
        <w:rPr>
          <w:rFonts w:ascii="Traditional Arabic" w:hAnsi="Traditional Arabic" w:cs="Traditional Arabic"/>
          <w:rtl/>
        </w:rPr>
        <w:t>)</w:t>
      </w:r>
    </w:p>
    <w:sectPr w:rsidR="0086764E" w:rsidRPr="0086764E" w:rsidSect="00CF47D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22"/>
    <w:rsid w:val="000138B3"/>
    <w:rsid w:val="000A4006"/>
    <w:rsid w:val="001054BC"/>
    <w:rsid w:val="001966CF"/>
    <w:rsid w:val="001E3356"/>
    <w:rsid w:val="0021606E"/>
    <w:rsid w:val="00217614"/>
    <w:rsid w:val="002F4B31"/>
    <w:rsid w:val="003D1E22"/>
    <w:rsid w:val="004160DB"/>
    <w:rsid w:val="00484FC1"/>
    <w:rsid w:val="004C1634"/>
    <w:rsid w:val="004E16EE"/>
    <w:rsid w:val="00510CC0"/>
    <w:rsid w:val="0056091A"/>
    <w:rsid w:val="0056480C"/>
    <w:rsid w:val="00575E17"/>
    <w:rsid w:val="005B742A"/>
    <w:rsid w:val="005E1B60"/>
    <w:rsid w:val="005F5F58"/>
    <w:rsid w:val="00633770"/>
    <w:rsid w:val="00676301"/>
    <w:rsid w:val="006958C8"/>
    <w:rsid w:val="006C1313"/>
    <w:rsid w:val="006D0E51"/>
    <w:rsid w:val="00706163"/>
    <w:rsid w:val="00723436"/>
    <w:rsid w:val="00763435"/>
    <w:rsid w:val="007D2907"/>
    <w:rsid w:val="0080660C"/>
    <w:rsid w:val="00832C97"/>
    <w:rsid w:val="00841F39"/>
    <w:rsid w:val="0086764E"/>
    <w:rsid w:val="0089723D"/>
    <w:rsid w:val="009150C0"/>
    <w:rsid w:val="00970F16"/>
    <w:rsid w:val="009724C5"/>
    <w:rsid w:val="009764A4"/>
    <w:rsid w:val="0098465E"/>
    <w:rsid w:val="009A633C"/>
    <w:rsid w:val="009B4989"/>
    <w:rsid w:val="009D7FD4"/>
    <w:rsid w:val="009E335B"/>
    <w:rsid w:val="00A30F25"/>
    <w:rsid w:val="00A55F70"/>
    <w:rsid w:val="00A865E4"/>
    <w:rsid w:val="00AC2C60"/>
    <w:rsid w:val="00AF76F0"/>
    <w:rsid w:val="00B140CB"/>
    <w:rsid w:val="00B959E2"/>
    <w:rsid w:val="00C1199A"/>
    <w:rsid w:val="00C203BA"/>
    <w:rsid w:val="00C378E3"/>
    <w:rsid w:val="00C557E2"/>
    <w:rsid w:val="00CB7472"/>
    <w:rsid w:val="00CC322F"/>
    <w:rsid w:val="00D01C0F"/>
    <w:rsid w:val="00D07B37"/>
    <w:rsid w:val="00D60D0F"/>
    <w:rsid w:val="00E14D4E"/>
    <w:rsid w:val="00E83FDB"/>
    <w:rsid w:val="00EC7772"/>
    <w:rsid w:val="00F63872"/>
    <w:rsid w:val="00F73B0A"/>
    <w:rsid w:val="00FA65FB"/>
    <w:rsid w:val="00FB556F"/>
    <w:rsid w:val="00FD01A6"/>
    <w:rsid w:val="00FD3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BBFD7"/>
  <w15:docId w15:val="{E5123DE7-EDDF-4E57-8BFD-BE6F446F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4A4"/>
    <w:pPr>
      <w:bidi/>
    </w:pPr>
    <w:rPr>
      <w:sz w:val="24"/>
      <w:szCs w:val="24"/>
    </w:rPr>
  </w:style>
  <w:style w:type="paragraph" w:styleId="Heading5">
    <w:name w:val="heading 5"/>
    <w:basedOn w:val="Normal"/>
    <w:link w:val="Heading5Char"/>
    <w:uiPriority w:val="9"/>
    <w:qFormat/>
    <w:rsid w:val="006C1313"/>
    <w:pPr>
      <w:bidi w:val="0"/>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4FC1"/>
    <w:rPr>
      <w:rFonts w:ascii="Courier New" w:hAnsi="Courier New" w:cs="Courier New"/>
      <w:sz w:val="20"/>
      <w:szCs w:val="20"/>
    </w:rPr>
  </w:style>
  <w:style w:type="character" w:customStyle="1" w:styleId="apple-converted-space">
    <w:name w:val="apple-converted-space"/>
    <w:basedOn w:val="DefaultParagraphFont"/>
    <w:rsid w:val="006C1313"/>
  </w:style>
  <w:style w:type="character" w:customStyle="1" w:styleId="Heading5Char">
    <w:name w:val="Heading 5 Char"/>
    <w:basedOn w:val="DefaultParagraphFont"/>
    <w:link w:val="Heading5"/>
    <w:uiPriority w:val="9"/>
    <w:rsid w:val="006C1313"/>
    <w:rPr>
      <w:b/>
      <w:bCs/>
    </w:rPr>
  </w:style>
  <w:style w:type="character" w:customStyle="1" w:styleId="edit-title">
    <w:name w:val="edit-title"/>
    <w:basedOn w:val="DefaultParagraphFont"/>
    <w:rsid w:val="006C1313"/>
  </w:style>
  <w:style w:type="character" w:customStyle="1" w:styleId="search-keys">
    <w:name w:val="search-keys"/>
    <w:basedOn w:val="DefaultParagraphFont"/>
    <w:rsid w:val="006C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حكم الاحتفال بعيد الحب</vt:lpstr>
    </vt:vector>
  </TitlesOfParts>
  <Company>asrg</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حكم الاحتفال بعيد الحب</dc:title>
  <dc:subject/>
  <dc:creator>mohamed.mohamed</dc:creator>
  <cp:keywords/>
  <dc:description/>
  <cp:lastModifiedBy>Mohamed Hassan</cp:lastModifiedBy>
  <cp:revision>3</cp:revision>
  <dcterms:created xsi:type="dcterms:W3CDTF">2026-05-04T11:08:00Z</dcterms:created>
  <dcterms:modified xsi:type="dcterms:W3CDTF">2026-05-05T18:52:00Z</dcterms:modified>
</cp:coreProperties>
</file>