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085F" w14:textId="77777777" w:rsidR="0043753C" w:rsidRPr="00C15187" w:rsidRDefault="0043753C" w:rsidP="0043753C">
      <w:pPr>
        <w:rPr>
          <w:rFonts w:cs="Mangal"/>
          <w:szCs w:val="21"/>
          <w:cs/>
          <w:lang w:val="en-US" w:bidi="hi-IN"/>
        </w:rPr>
      </w:pPr>
      <w:r w:rsidRPr="00C15187">
        <w:rPr>
          <w:rFonts w:cs="Mangal" w:hint="cs"/>
          <w:szCs w:val="21"/>
          <w:cs/>
          <w:lang w:val="en-US" w:bidi="hi-IN"/>
        </w:rPr>
        <w:t>नैतिक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शृंखला</w:t>
      </w:r>
      <w:r w:rsidRPr="00C15187">
        <w:rPr>
          <w:rFonts w:cs="Mangal"/>
          <w:szCs w:val="21"/>
          <w:cs/>
          <w:lang w:val="en-US" w:bidi="hi-IN"/>
        </w:rPr>
        <w:t xml:space="preserve"> - </w:t>
      </w:r>
      <w:r w:rsidRPr="00C15187">
        <w:rPr>
          <w:rFonts w:cs="Mangal" w:hint="cs"/>
          <w:szCs w:val="21"/>
          <w:cs/>
          <w:lang w:val="en-US" w:bidi="hi-IN"/>
        </w:rPr>
        <w:t>अच्छी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बात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करना</w:t>
      </w:r>
      <w:r w:rsidRPr="00C15187">
        <w:rPr>
          <w:rFonts w:cs="Mangal"/>
          <w:szCs w:val="21"/>
          <w:cs/>
          <w:lang w:val="en-US" w:bidi="hi-IN"/>
        </w:rPr>
        <w:t xml:space="preserve"> (</w:t>
      </w:r>
      <w:r w:rsidRPr="00C15187">
        <w:rPr>
          <w:rFonts w:cs="Mangal" w:hint="cs"/>
          <w:szCs w:val="21"/>
          <w:cs/>
          <w:lang w:val="en-US" w:bidi="hi-IN"/>
        </w:rPr>
        <w:t>हुस्न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अल</w:t>
      </w:r>
      <w:r w:rsidRPr="00C15187">
        <w:rPr>
          <w:rFonts w:cs="Mangal"/>
          <w:szCs w:val="21"/>
          <w:cs/>
          <w:lang w:val="en-US" w:bidi="hi-IN"/>
        </w:rPr>
        <w:t>-</w:t>
      </w:r>
      <w:r w:rsidRPr="00C15187">
        <w:rPr>
          <w:rFonts w:cs="Mangal" w:hint="cs"/>
          <w:szCs w:val="21"/>
          <w:cs/>
          <w:lang w:val="en-US" w:bidi="hi-IN"/>
        </w:rPr>
        <w:t>कलाम</w:t>
      </w:r>
      <w:r w:rsidRPr="00C15187">
        <w:rPr>
          <w:rFonts w:cs="Mangal"/>
          <w:szCs w:val="21"/>
          <w:cs/>
          <w:lang w:val="en-US" w:bidi="hi-IN"/>
        </w:rPr>
        <w:t>)</w:t>
      </w:r>
    </w:p>
    <w:p w14:paraId="1F3E7637" w14:textId="4B796809" w:rsidR="00C15187" w:rsidRDefault="00C15187" w:rsidP="00C15187">
      <w:pPr>
        <w:rPr>
          <w:rFonts w:cs="Mangal"/>
          <w:szCs w:val="21"/>
          <w:lang w:val="en-US" w:bidi="hi-IN"/>
        </w:rPr>
      </w:pPr>
      <w:r w:rsidRPr="00C15187">
        <w:rPr>
          <w:rFonts w:cs="Times New Roman" w:hint="eastAsia"/>
          <w:szCs w:val="21"/>
          <w:rtl/>
          <w:lang w:val="en-US"/>
        </w:rPr>
        <w:t>سلسلة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الأخلاق</w:t>
      </w:r>
      <w:r w:rsidRPr="00C15187">
        <w:rPr>
          <w:rFonts w:cs="Times New Roman"/>
          <w:szCs w:val="21"/>
          <w:rtl/>
          <w:lang w:val="en-US"/>
        </w:rPr>
        <w:t xml:space="preserve"> - </w:t>
      </w:r>
      <w:r w:rsidRPr="00C15187">
        <w:rPr>
          <w:rFonts w:cs="Times New Roman" w:hint="eastAsia"/>
          <w:szCs w:val="21"/>
          <w:rtl/>
          <w:lang w:val="en-US"/>
        </w:rPr>
        <w:t>حسن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الكلام</w:t>
      </w:r>
    </w:p>
    <w:p w14:paraId="3A49DF1E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Times New Roman" w:hint="eastAsia"/>
          <w:szCs w:val="21"/>
          <w:rtl/>
          <w:lang w:val="en-US"/>
        </w:rPr>
        <w:t>أخلاق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محمودة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حث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عليها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الشرع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وأمر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بها</w:t>
      </w:r>
    </w:p>
    <w:p w14:paraId="3F015226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Times New Roman" w:hint="eastAsia"/>
          <w:szCs w:val="21"/>
          <w:rtl/>
          <w:lang w:val="en-US"/>
        </w:rPr>
        <w:t>حسن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الكلام</w:t>
      </w:r>
    </w:p>
    <w:p w14:paraId="30B943E3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Times New Roman" w:hint="eastAsia"/>
          <w:szCs w:val="21"/>
          <w:rtl/>
          <w:lang w:val="en-US"/>
        </w:rPr>
        <w:t>قال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الله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تعالى</w:t>
      </w:r>
      <w:r w:rsidRPr="00C15187">
        <w:rPr>
          <w:rFonts w:cs="Times New Roman"/>
          <w:szCs w:val="21"/>
          <w:rtl/>
          <w:lang w:val="en-US"/>
        </w:rPr>
        <w:t xml:space="preserve"> :</w:t>
      </w:r>
    </w:p>
    <w:p w14:paraId="4E6E2B43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Times New Roman" w:hint="eastAsia"/>
          <w:szCs w:val="21"/>
          <w:rtl/>
          <w:lang w:val="en-US"/>
        </w:rPr>
        <w:t>وقولوا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للناس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حسنا</w:t>
      </w:r>
    </w:p>
    <w:p w14:paraId="737E9456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Times New Roman"/>
          <w:szCs w:val="21"/>
          <w:rtl/>
          <w:lang w:val="en-US"/>
        </w:rPr>
        <w:t xml:space="preserve">( </w:t>
      </w:r>
      <w:r w:rsidRPr="00C15187">
        <w:rPr>
          <w:rFonts w:cs="Times New Roman" w:hint="eastAsia"/>
          <w:szCs w:val="21"/>
          <w:rtl/>
          <w:lang w:val="en-US"/>
        </w:rPr>
        <w:t>البقرة</w:t>
      </w:r>
      <w:r w:rsidRPr="00C15187">
        <w:rPr>
          <w:rFonts w:cs="Times New Roman"/>
          <w:szCs w:val="21"/>
          <w:rtl/>
          <w:lang w:val="en-US"/>
        </w:rPr>
        <w:t xml:space="preserve"> : 83 )</w:t>
      </w:r>
    </w:p>
    <w:p w14:paraId="5A0D8FC4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Times New Roman" w:hint="eastAsia"/>
          <w:szCs w:val="21"/>
          <w:rtl/>
          <w:lang w:val="en-US"/>
        </w:rPr>
        <w:t>قال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رسول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الله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صلى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الله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عليه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وسلم</w:t>
      </w:r>
      <w:r w:rsidRPr="00C15187">
        <w:rPr>
          <w:rFonts w:cs="Times New Roman"/>
          <w:szCs w:val="21"/>
          <w:rtl/>
          <w:lang w:val="en-US"/>
        </w:rPr>
        <w:t xml:space="preserve"> :</w:t>
      </w:r>
    </w:p>
    <w:p w14:paraId="55513B07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Times New Roman" w:hint="eastAsia"/>
          <w:szCs w:val="21"/>
          <w:rtl/>
          <w:lang w:val="en-US"/>
        </w:rPr>
        <w:t>إن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موجبات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المغفرة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بذل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السلام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،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وحسن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الكلام</w:t>
      </w:r>
    </w:p>
    <w:p w14:paraId="285259CE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Times New Roman" w:hint="eastAsia"/>
          <w:szCs w:val="21"/>
          <w:rtl/>
          <w:lang w:val="en-US"/>
        </w:rPr>
        <w:t>صححه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الألباني</w:t>
      </w:r>
      <w:r w:rsidRPr="00C15187">
        <w:rPr>
          <w:rFonts w:cs="Times New Roman"/>
          <w:szCs w:val="21"/>
          <w:rtl/>
          <w:lang w:val="en-US"/>
        </w:rPr>
        <w:t xml:space="preserve"> ( </w:t>
      </w:r>
      <w:r w:rsidRPr="00C15187">
        <w:rPr>
          <w:rFonts w:cs="Times New Roman" w:hint="eastAsia"/>
          <w:szCs w:val="21"/>
          <w:rtl/>
          <w:lang w:val="en-US"/>
        </w:rPr>
        <w:t>صحيح</w:t>
      </w:r>
      <w:r w:rsidRPr="00C15187">
        <w:rPr>
          <w:rFonts w:cs="Times New Roman"/>
          <w:szCs w:val="21"/>
          <w:rtl/>
          <w:lang w:val="en-US"/>
        </w:rPr>
        <w:t xml:space="preserve"> </w:t>
      </w:r>
      <w:r w:rsidRPr="00C15187">
        <w:rPr>
          <w:rFonts w:cs="Times New Roman" w:hint="eastAsia"/>
          <w:szCs w:val="21"/>
          <w:rtl/>
          <w:lang w:val="en-US"/>
        </w:rPr>
        <w:t>الجامع</w:t>
      </w:r>
      <w:r w:rsidRPr="00C15187">
        <w:rPr>
          <w:rFonts w:cs="Times New Roman"/>
          <w:szCs w:val="21"/>
          <w:rtl/>
          <w:lang w:val="en-US"/>
        </w:rPr>
        <w:t xml:space="preserve"> )</w:t>
      </w:r>
    </w:p>
    <w:p w14:paraId="7A4BFAA4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</w:p>
    <w:p w14:paraId="4FDB585E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Times New Roman" w:hint="eastAsia"/>
          <w:szCs w:val="21"/>
          <w:rtl/>
          <w:lang w:val="en-US"/>
        </w:rPr>
        <w:t>الترجمة</w:t>
      </w:r>
      <w:r w:rsidRPr="00C15187">
        <w:rPr>
          <w:rFonts w:cs="Times New Roman"/>
          <w:szCs w:val="21"/>
          <w:rtl/>
          <w:lang w:val="en-US"/>
        </w:rPr>
        <w:t xml:space="preserve"> :- </w:t>
      </w:r>
    </w:p>
    <w:p w14:paraId="2CD9F27B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Mangal" w:hint="cs"/>
          <w:szCs w:val="21"/>
          <w:cs/>
          <w:lang w:val="en-US" w:bidi="hi-IN"/>
        </w:rPr>
        <w:t>नैतिक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शृंखला</w:t>
      </w:r>
      <w:r w:rsidRPr="00C15187">
        <w:rPr>
          <w:rFonts w:cs="Mangal"/>
          <w:szCs w:val="21"/>
          <w:cs/>
          <w:lang w:val="en-US" w:bidi="hi-IN"/>
        </w:rPr>
        <w:t xml:space="preserve"> - </w:t>
      </w:r>
      <w:r w:rsidRPr="00C15187">
        <w:rPr>
          <w:rFonts w:cs="Mangal" w:hint="cs"/>
          <w:szCs w:val="21"/>
          <w:cs/>
          <w:lang w:val="en-US" w:bidi="hi-IN"/>
        </w:rPr>
        <w:t>अच्छी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बात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करना</w:t>
      </w:r>
      <w:r w:rsidRPr="00C15187">
        <w:rPr>
          <w:rFonts w:cs="Mangal"/>
          <w:szCs w:val="21"/>
          <w:cs/>
          <w:lang w:val="en-US" w:bidi="hi-IN"/>
        </w:rPr>
        <w:t xml:space="preserve"> (</w:t>
      </w:r>
      <w:r w:rsidRPr="00C15187">
        <w:rPr>
          <w:rFonts w:cs="Mangal" w:hint="cs"/>
          <w:szCs w:val="21"/>
          <w:cs/>
          <w:lang w:val="en-US" w:bidi="hi-IN"/>
        </w:rPr>
        <w:t>हुस्न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अल</w:t>
      </w:r>
      <w:r w:rsidRPr="00C15187">
        <w:rPr>
          <w:rFonts w:cs="Mangal"/>
          <w:szCs w:val="21"/>
          <w:cs/>
          <w:lang w:val="en-US" w:bidi="hi-IN"/>
        </w:rPr>
        <w:t>-</w:t>
      </w:r>
      <w:r w:rsidRPr="00C15187">
        <w:rPr>
          <w:rFonts w:cs="Mangal" w:hint="cs"/>
          <w:szCs w:val="21"/>
          <w:cs/>
          <w:lang w:val="en-US" w:bidi="hi-IN"/>
        </w:rPr>
        <w:t>कलाम</w:t>
      </w:r>
      <w:r w:rsidRPr="00C15187">
        <w:rPr>
          <w:rFonts w:cs="Mangal"/>
          <w:szCs w:val="21"/>
          <w:cs/>
          <w:lang w:val="en-US" w:bidi="hi-IN"/>
        </w:rPr>
        <w:t>)</w:t>
      </w:r>
    </w:p>
    <w:p w14:paraId="4038147A" w14:textId="743A9866" w:rsidR="00C15187" w:rsidRPr="004A6F23" w:rsidRDefault="00C15187" w:rsidP="00C15187">
      <w:pPr>
        <w:rPr>
          <w:rFonts w:cs="Arial"/>
          <w:rtl/>
          <w:lang w:val="en-US"/>
        </w:rPr>
      </w:pPr>
      <w:r w:rsidRPr="00C15187">
        <w:rPr>
          <w:rFonts w:cs="Mangal" w:hint="cs"/>
          <w:szCs w:val="21"/>
          <w:cs/>
          <w:lang w:val="en-US" w:bidi="hi-IN"/>
        </w:rPr>
        <w:t>प्रशंसनीय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नैतिकताएँ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जिनकी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शरीअत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ने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सिफारिश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की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है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और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जिनका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आदेश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दिया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है</w:t>
      </w:r>
      <w:r>
        <w:rPr>
          <w:rFonts w:cs="Mangal" w:hint="cs"/>
          <w:szCs w:val="21"/>
          <w:cs/>
          <w:lang w:val="en-US" w:bidi="hi-IN"/>
        </w:rPr>
        <w:t xml:space="preserve"> /</w:t>
      </w:r>
    </w:p>
    <w:p w14:paraId="42766436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</w:p>
    <w:p w14:paraId="40A746E9" w14:textId="46B35566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Mangal" w:hint="cs"/>
          <w:szCs w:val="21"/>
          <w:cs/>
          <w:lang w:val="en-US" w:bidi="hi-IN"/>
        </w:rPr>
        <w:t>अच्छी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बात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करना</w:t>
      </w:r>
    </w:p>
    <w:p w14:paraId="6C581D20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Mangal" w:hint="cs"/>
          <w:szCs w:val="21"/>
          <w:cs/>
          <w:lang w:val="en-US" w:bidi="hi-IN"/>
        </w:rPr>
        <w:t>अल्लाह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तआला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ने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फ़रमाया</w:t>
      </w:r>
      <w:r w:rsidRPr="00C15187">
        <w:rPr>
          <w:rFonts w:cs="Mangal"/>
          <w:szCs w:val="21"/>
          <w:cs/>
          <w:lang w:val="en-US" w:bidi="hi-IN"/>
        </w:rPr>
        <w:t>:</w:t>
      </w:r>
    </w:p>
    <w:p w14:paraId="0B625595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Mangal" w:hint="eastAsia"/>
          <w:szCs w:val="21"/>
          <w:cs/>
          <w:lang w:val="en-US" w:bidi="hi-IN"/>
        </w:rPr>
        <w:t>“</w:t>
      </w:r>
      <w:r w:rsidRPr="00C15187">
        <w:rPr>
          <w:rFonts w:cs="Mangal" w:hint="cs"/>
          <w:szCs w:val="21"/>
          <w:cs/>
          <w:lang w:val="en-US" w:bidi="hi-IN"/>
        </w:rPr>
        <w:t>और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लोगों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से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भली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बात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कहो।</w:t>
      </w:r>
      <w:r w:rsidRPr="00C15187">
        <w:rPr>
          <w:rFonts w:cs="Mangal" w:hint="eastAsia"/>
          <w:szCs w:val="21"/>
          <w:cs/>
          <w:lang w:val="en-US" w:bidi="hi-IN"/>
        </w:rPr>
        <w:t>”</w:t>
      </w:r>
    </w:p>
    <w:p w14:paraId="5679D978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Mangal"/>
          <w:szCs w:val="21"/>
          <w:cs/>
          <w:lang w:val="en-US" w:bidi="hi-IN"/>
        </w:rPr>
        <w:t>(</w:t>
      </w:r>
      <w:r w:rsidRPr="00C15187">
        <w:rPr>
          <w:rFonts w:cs="Mangal" w:hint="cs"/>
          <w:szCs w:val="21"/>
          <w:cs/>
          <w:lang w:val="en-US" w:bidi="hi-IN"/>
        </w:rPr>
        <w:t>सूरह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अल</w:t>
      </w:r>
      <w:r w:rsidRPr="00C15187">
        <w:rPr>
          <w:rFonts w:cs="Mangal"/>
          <w:szCs w:val="21"/>
          <w:cs/>
          <w:lang w:val="en-US" w:bidi="hi-IN"/>
        </w:rPr>
        <w:t>-</w:t>
      </w:r>
      <w:r w:rsidRPr="00C15187">
        <w:rPr>
          <w:rFonts w:cs="Mangal" w:hint="cs"/>
          <w:szCs w:val="21"/>
          <w:cs/>
          <w:lang w:val="en-US" w:bidi="hi-IN"/>
        </w:rPr>
        <w:t>बक़राह</w:t>
      </w:r>
      <w:r w:rsidRPr="00C15187">
        <w:rPr>
          <w:rFonts w:cs="Mangal"/>
          <w:szCs w:val="21"/>
          <w:cs/>
          <w:lang w:val="en-US" w:bidi="hi-IN"/>
        </w:rPr>
        <w:t>: 83)</w:t>
      </w:r>
    </w:p>
    <w:p w14:paraId="1B98AE1B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</w:p>
    <w:p w14:paraId="4B5C0FA9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Mangal" w:hint="cs"/>
          <w:szCs w:val="21"/>
          <w:cs/>
          <w:lang w:val="en-US" w:bidi="hi-IN"/>
        </w:rPr>
        <w:t>रसूलुल्लाह</w:t>
      </w:r>
      <w:r w:rsidRPr="00C15187">
        <w:rPr>
          <w:rFonts w:cs="Mangal"/>
          <w:szCs w:val="21"/>
          <w:cs/>
          <w:lang w:val="en-US" w:bidi="hi-IN"/>
        </w:rPr>
        <w:t xml:space="preserve"> (</w:t>
      </w:r>
      <w:r w:rsidRPr="00C15187">
        <w:rPr>
          <w:rFonts w:cs="Mangal" w:hint="cs"/>
          <w:szCs w:val="21"/>
          <w:cs/>
          <w:lang w:val="en-US" w:bidi="hi-IN"/>
        </w:rPr>
        <w:t>सल्लल्लाहु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अलैहि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व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सल्लम</w:t>
      </w:r>
      <w:r w:rsidRPr="00C15187">
        <w:rPr>
          <w:rFonts w:cs="Mangal"/>
          <w:szCs w:val="21"/>
          <w:cs/>
          <w:lang w:val="en-US" w:bidi="hi-IN"/>
        </w:rPr>
        <w:t xml:space="preserve">) </w:t>
      </w:r>
      <w:r w:rsidRPr="00C15187">
        <w:rPr>
          <w:rFonts w:cs="Mangal" w:hint="cs"/>
          <w:szCs w:val="21"/>
          <w:cs/>
          <w:lang w:val="en-US" w:bidi="hi-IN"/>
        </w:rPr>
        <w:t>ने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फ़रमाया</w:t>
      </w:r>
      <w:r w:rsidRPr="00C15187">
        <w:rPr>
          <w:rFonts w:cs="Mangal"/>
          <w:szCs w:val="21"/>
          <w:cs/>
          <w:lang w:val="en-US" w:bidi="hi-IN"/>
        </w:rPr>
        <w:t>:</w:t>
      </w:r>
    </w:p>
    <w:p w14:paraId="25D195AC" w14:textId="77777777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Mangal" w:hint="eastAsia"/>
          <w:szCs w:val="21"/>
          <w:cs/>
          <w:lang w:val="en-US" w:bidi="hi-IN"/>
        </w:rPr>
        <w:t>“</w:t>
      </w:r>
      <w:r w:rsidRPr="00C15187">
        <w:rPr>
          <w:rFonts w:cs="Mangal" w:hint="cs"/>
          <w:szCs w:val="21"/>
          <w:cs/>
          <w:lang w:val="en-US" w:bidi="hi-IN"/>
        </w:rPr>
        <w:t>माफ़ी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पाने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वाले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कामों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में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से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एक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है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सलाम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को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आम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करना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और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अच्छी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बात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करना।</w:t>
      </w:r>
      <w:r w:rsidRPr="00C15187">
        <w:rPr>
          <w:rFonts w:cs="Mangal" w:hint="eastAsia"/>
          <w:szCs w:val="21"/>
          <w:cs/>
          <w:lang w:val="en-US" w:bidi="hi-IN"/>
        </w:rPr>
        <w:t>”</w:t>
      </w:r>
    </w:p>
    <w:p w14:paraId="179E0FD0" w14:textId="7467A1B3" w:rsidR="00C15187" w:rsidRPr="00C15187" w:rsidRDefault="00C15187" w:rsidP="00C15187">
      <w:pPr>
        <w:rPr>
          <w:rFonts w:cs="Mangal"/>
          <w:szCs w:val="21"/>
          <w:cs/>
          <w:lang w:val="en-US" w:bidi="hi-IN"/>
        </w:rPr>
      </w:pPr>
      <w:r w:rsidRPr="00C15187">
        <w:rPr>
          <w:rFonts w:cs="Mangal"/>
          <w:szCs w:val="21"/>
          <w:cs/>
          <w:lang w:val="en-US" w:bidi="hi-IN"/>
        </w:rPr>
        <w:t>(</w:t>
      </w:r>
      <w:r w:rsidRPr="00C15187">
        <w:rPr>
          <w:rFonts w:cs="Mangal" w:hint="cs"/>
          <w:szCs w:val="21"/>
          <w:cs/>
          <w:lang w:val="en-US" w:bidi="hi-IN"/>
        </w:rPr>
        <w:t>हदीस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को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अलबानी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ने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सहीह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कहा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है</w:t>
      </w:r>
      <w:r w:rsidRPr="00C15187">
        <w:rPr>
          <w:rFonts w:cs="Mangal"/>
          <w:szCs w:val="21"/>
          <w:cs/>
          <w:lang w:val="en-US" w:bidi="hi-IN"/>
        </w:rPr>
        <w:t xml:space="preserve"> - </w:t>
      </w:r>
      <w:r w:rsidRPr="00C15187">
        <w:rPr>
          <w:rFonts w:cs="Mangal" w:hint="cs"/>
          <w:szCs w:val="21"/>
          <w:cs/>
          <w:lang w:val="en-US" w:bidi="hi-IN"/>
        </w:rPr>
        <w:t>सहीह</w:t>
      </w:r>
      <w:r w:rsidRPr="00C15187">
        <w:rPr>
          <w:rFonts w:cs="Mangal"/>
          <w:szCs w:val="21"/>
          <w:cs/>
          <w:lang w:val="en-US" w:bidi="hi-IN"/>
        </w:rPr>
        <w:t xml:space="preserve"> </w:t>
      </w:r>
      <w:r w:rsidRPr="00C15187">
        <w:rPr>
          <w:rFonts w:cs="Mangal" w:hint="cs"/>
          <w:szCs w:val="21"/>
          <w:cs/>
          <w:lang w:val="en-US" w:bidi="hi-IN"/>
        </w:rPr>
        <w:t>अल</w:t>
      </w:r>
      <w:r w:rsidRPr="00C15187">
        <w:rPr>
          <w:rFonts w:cs="Mangal"/>
          <w:szCs w:val="21"/>
          <w:cs/>
          <w:lang w:val="en-US" w:bidi="hi-IN"/>
        </w:rPr>
        <w:t>-</w:t>
      </w:r>
      <w:r w:rsidRPr="00C15187">
        <w:rPr>
          <w:rFonts w:cs="Mangal" w:hint="cs"/>
          <w:szCs w:val="21"/>
          <w:cs/>
          <w:lang w:val="en-US" w:bidi="hi-IN"/>
        </w:rPr>
        <w:t>जामि़</w:t>
      </w:r>
      <w:r w:rsidRPr="00C15187">
        <w:rPr>
          <w:rFonts w:cs="Mangal"/>
          <w:szCs w:val="21"/>
          <w:cs/>
          <w:lang w:val="en-US" w:bidi="hi-IN"/>
        </w:rPr>
        <w:t>)</w:t>
      </w:r>
    </w:p>
    <w:sectPr w:rsidR="00C15187" w:rsidRPr="00C15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87"/>
    <w:rsid w:val="0043753C"/>
    <w:rsid w:val="004A6F23"/>
    <w:rsid w:val="008F1D5D"/>
    <w:rsid w:val="00C15187"/>
    <w:rsid w:val="00C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5862F"/>
  <w15:chartTrackingRefBased/>
  <w15:docId w15:val="{681B01D6-7F44-AD48-B445-1C77B88F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2025-07-31T07:55:00Z</dcterms:created>
  <dcterms:modified xsi:type="dcterms:W3CDTF">2025-07-31T08:13:00Z</dcterms:modified>
</cp:coreProperties>
</file>