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8825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سلسلة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الأخلاق</w:t>
      </w:r>
      <w:r w:rsidRPr="00864367">
        <w:rPr>
          <w:rFonts w:cs="Times New Roman"/>
          <w:szCs w:val="21"/>
          <w:rtl/>
          <w:lang w:val="en-US"/>
        </w:rPr>
        <w:t xml:space="preserve"> - </w:t>
      </w:r>
      <w:r w:rsidRPr="00864367">
        <w:rPr>
          <w:rFonts w:cs="Times New Roman" w:hint="eastAsia"/>
          <w:szCs w:val="21"/>
          <w:rtl/>
          <w:lang w:val="en-US"/>
        </w:rPr>
        <w:t>الصبر</w:t>
      </w:r>
    </w:p>
    <w:p w14:paraId="7955DD16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أخلاق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محمودة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حث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عليها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الشرع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وأمر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بها</w:t>
      </w:r>
    </w:p>
    <w:p w14:paraId="6E0F998A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الصبر</w:t>
      </w:r>
    </w:p>
    <w:p w14:paraId="67822968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قال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الله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تعالى</w:t>
      </w:r>
      <w:r w:rsidRPr="00864367">
        <w:rPr>
          <w:rFonts w:cs="Times New Roman"/>
          <w:szCs w:val="21"/>
          <w:rtl/>
          <w:lang w:val="en-US"/>
        </w:rPr>
        <w:t xml:space="preserve"> :</w:t>
      </w:r>
    </w:p>
    <w:p w14:paraId="077B78BD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واصبروا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إن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الله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مع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الصابرين</w:t>
      </w:r>
    </w:p>
    <w:p w14:paraId="26D3AB1A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/>
          <w:szCs w:val="21"/>
          <w:rtl/>
          <w:lang w:val="en-US"/>
        </w:rPr>
        <w:t xml:space="preserve">( </w:t>
      </w:r>
      <w:r w:rsidRPr="00864367">
        <w:rPr>
          <w:rFonts w:cs="Times New Roman" w:hint="eastAsia"/>
          <w:szCs w:val="21"/>
          <w:rtl/>
          <w:lang w:val="en-US"/>
        </w:rPr>
        <w:t>الأنفال</w:t>
      </w:r>
      <w:r w:rsidRPr="00864367">
        <w:rPr>
          <w:rFonts w:cs="Times New Roman"/>
          <w:szCs w:val="21"/>
          <w:rtl/>
          <w:lang w:val="en-US"/>
        </w:rPr>
        <w:t xml:space="preserve"> : 46 )</w:t>
      </w:r>
    </w:p>
    <w:p w14:paraId="2157C004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قال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رسول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الله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صلى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الله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عليه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وسلم</w:t>
      </w:r>
      <w:r w:rsidRPr="00864367">
        <w:rPr>
          <w:rFonts w:cs="Times New Roman"/>
          <w:szCs w:val="21"/>
          <w:rtl/>
          <w:lang w:val="en-US"/>
        </w:rPr>
        <w:t xml:space="preserve"> :</w:t>
      </w:r>
    </w:p>
    <w:p w14:paraId="3E6E1C70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النصر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مع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الصبر</w:t>
      </w:r>
    </w:p>
    <w:p w14:paraId="2145DD5D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صححه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الألباني</w:t>
      </w:r>
      <w:r w:rsidRPr="00864367">
        <w:rPr>
          <w:rFonts w:cs="Times New Roman"/>
          <w:szCs w:val="21"/>
          <w:rtl/>
          <w:lang w:val="en-US"/>
        </w:rPr>
        <w:t xml:space="preserve"> ( </w:t>
      </w:r>
      <w:r w:rsidRPr="00864367">
        <w:rPr>
          <w:rFonts w:cs="Times New Roman" w:hint="eastAsia"/>
          <w:szCs w:val="21"/>
          <w:rtl/>
          <w:lang w:val="en-US"/>
        </w:rPr>
        <w:t>صحيح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الجامع</w:t>
      </w:r>
      <w:r w:rsidRPr="00864367">
        <w:rPr>
          <w:rFonts w:cs="Times New Roman"/>
          <w:szCs w:val="21"/>
          <w:rtl/>
          <w:lang w:val="en-US"/>
        </w:rPr>
        <w:t xml:space="preserve"> )</w:t>
      </w:r>
    </w:p>
    <w:p w14:paraId="104A091D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</w:p>
    <w:p w14:paraId="034C463A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Times New Roman" w:hint="eastAsia"/>
          <w:szCs w:val="21"/>
          <w:rtl/>
          <w:lang w:val="en-US"/>
        </w:rPr>
        <w:t>الترجمة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باللغة</w:t>
      </w:r>
      <w:r w:rsidRPr="00864367">
        <w:rPr>
          <w:rFonts w:cs="Times New Roman"/>
          <w:szCs w:val="21"/>
          <w:rtl/>
          <w:lang w:val="en-US"/>
        </w:rPr>
        <w:t xml:space="preserve"> </w:t>
      </w:r>
      <w:r w:rsidRPr="00864367">
        <w:rPr>
          <w:rFonts w:cs="Times New Roman" w:hint="eastAsia"/>
          <w:szCs w:val="21"/>
          <w:rtl/>
          <w:lang w:val="en-US"/>
        </w:rPr>
        <w:t>الهندية</w:t>
      </w:r>
      <w:r w:rsidRPr="00864367">
        <w:rPr>
          <w:rFonts w:cs="Times New Roman"/>
          <w:szCs w:val="21"/>
          <w:rtl/>
          <w:lang w:val="en-US"/>
        </w:rPr>
        <w:t xml:space="preserve"> :- </w:t>
      </w:r>
    </w:p>
    <w:p w14:paraId="202EC463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cs"/>
          <w:szCs w:val="21"/>
          <w:cs/>
          <w:lang w:val="en-US" w:bidi="hi-IN"/>
        </w:rPr>
        <w:t>अख़लाक़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की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श्रृंखला</w:t>
      </w:r>
      <w:r w:rsidRPr="00864367">
        <w:rPr>
          <w:rFonts w:cs="Mangal"/>
          <w:szCs w:val="21"/>
          <w:cs/>
          <w:lang w:val="en-US" w:bidi="hi-IN"/>
        </w:rPr>
        <w:t xml:space="preserve"> - </w:t>
      </w:r>
      <w:r w:rsidRPr="00864367">
        <w:rPr>
          <w:rFonts w:cs="Mangal" w:hint="cs"/>
          <w:szCs w:val="21"/>
          <w:cs/>
          <w:lang w:val="en-US" w:bidi="hi-IN"/>
        </w:rPr>
        <w:t>सब्र</w:t>
      </w:r>
    </w:p>
    <w:p w14:paraId="14812277" w14:textId="2B69998B" w:rsidR="00864367" w:rsidRPr="00864367" w:rsidRDefault="00864367" w:rsidP="00864367">
      <w:pPr>
        <w:rPr>
          <w:rFonts w:cs="Arial" w:hint="cs"/>
          <w:rtl/>
          <w:lang w:val="en-US"/>
        </w:rPr>
      </w:pPr>
      <w:r w:rsidRPr="00864367">
        <w:rPr>
          <w:rFonts w:cs="Mangal" w:hint="cs"/>
          <w:szCs w:val="21"/>
          <w:cs/>
          <w:lang w:val="en-US" w:bidi="hi-IN"/>
        </w:rPr>
        <w:t>वे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उत्तम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आचरण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जिनकी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शरीअत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ने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तालीम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दी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और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जिनका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हुक्म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दिया</w:t>
      </w:r>
      <w:r>
        <w:rPr>
          <w:rFonts w:cs="Mangal" w:hint="cs"/>
          <w:szCs w:val="21"/>
          <w:cs/>
          <w:lang w:val="en-US" w:bidi="hi-IN"/>
        </w:rPr>
        <w:t xml:space="preserve"> /</w:t>
      </w:r>
    </w:p>
    <w:p w14:paraId="3913FA4F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cs"/>
          <w:szCs w:val="21"/>
          <w:cs/>
          <w:lang w:val="en-US" w:bidi="hi-IN"/>
        </w:rPr>
        <w:t>सब्र</w:t>
      </w:r>
      <w:r w:rsidRPr="00864367">
        <w:rPr>
          <w:rFonts w:cs="Mangal"/>
          <w:szCs w:val="21"/>
          <w:cs/>
          <w:lang w:val="en-US" w:bidi="hi-IN"/>
        </w:rPr>
        <w:t xml:space="preserve"> (</w:t>
      </w:r>
      <w:r w:rsidRPr="00864367">
        <w:rPr>
          <w:rFonts w:cs="Mangal" w:hint="cs"/>
          <w:szCs w:val="21"/>
          <w:cs/>
          <w:lang w:val="en-US" w:bidi="hi-IN"/>
        </w:rPr>
        <w:t>धैर्य</w:t>
      </w:r>
      <w:r w:rsidRPr="00864367">
        <w:rPr>
          <w:rFonts w:cs="Mangal"/>
          <w:szCs w:val="21"/>
          <w:cs/>
          <w:lang w:val="en-US" w:bidi="hi-IN"/>
        </w:rPr>
        <w:t>)</w:t>
      </w:r>
    </w:p>
    <w:p w14:paraId="4E7682B0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cs"/>
          <w:szCs w:val="21"/>
          <w:cs/>
          <w:lang w:val="en-US" w:bidi="hi-IN"/>
        </w:rPr>
        <w:t>अल्लाह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तआला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ने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फ़रमाया</w:t>
      </w:r>
      <w:r w:rsidRPr="00864367">
        <w:rPr>
          <w:rFonts w:cs="Mangal"/>
          <w:szCs w:val="21"/>
          <w:cs/>
          <w:lang w:val="en-US" w:bidi="hi-IN"/>
        </w:rPr>
        <w:t>:</w:t>
      </w:r>
    </w:p>
    <w:p w14:paraId="3380798C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eastAsia"/>
          <w:szCs w:val="21"/>
          <w:cs/>
          <w:lang w:val="en-US" w:bidi="hi-IN"/>
        </w:rPr>
        <w:t>“</w:t>
      </w:r>
      <w:r w:rsidRPr="00864367">
        <w:rPr>
          <w:rFonts w:cs="Mangal" w:hint="cs"/>
          <w:szCs w:val="21"/>
          <w:cs/>
          <w:lang w:val="en-US" w:bidi="hi-IN"/>
        </w:rPr>
        <w:t>और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सब्र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करो</w:t>
      </w:r>
      <w:r w:rsidRPr="00864367">
        <w:rPr>
          <w:rFonts w:cs="Mangal"/>
          <w:szCs w:val="21"/>
          <w:cs/>
          <w:lang w:val="en-US" w:bidi="hi-IN"/>
        </w:rPr>
        <w:t xml:space="preserve">, </w:t>
      </w:r>
      <w:r w:rsidRPr="00864367">
        <w:rPr>
          <w:rFonts w:cs="Mangal" w:hint="cs"/>
          <w:szCs w:val="21"/>
          <w:cs/>
          <w:lang w:val="en-US" w:bidi="hi-IN"/>
        </w:rPr>
        <w:t>निःसंदेह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अल्लाह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सब्र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करने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वालों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साथ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है।</w:t>
      </w:r>
      <w:r w:rsidRPr="00864367">
        <w:rPr>
          <w:rFonts w:cs="Mangal" w:hint="eastAsia"/>
          <w:szCs w:val="21"/>
          <w:cs/>
          <w:lang w:val="en-US" w:bidi="hi-IN"/>
        </w:rPr>
        <w:t>”</w:t>
      </w:r>
    </w:p>
    <w:p w14:paraId="0AD038B4" w14:textId="5110D292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/>
          <w:szCs w:val="21"/>
          <w:cs/>
          <w:lang w:val="en-US" w:bidi="hi-IN"/>
        </w:rPr>
        <w:t>(</w:t>
      </w:r>
      <w:r w:rsidRPr="00864367">
        <w:rPr>
          <w:rFonts w:cs="Mangal" w:hint="cs"/>
          <w:szCs w:val="21"/>
          <w:cs/>
          <w:lang w:val="en-US" w:bidi="hi-IN"/>
        </w:rPr>
        <w:t>सूरह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अल</w:t>
      </w:r>
      <w:r w:rsidRPr="00864367">
        <w:rPr>
          <w:rFonts w:cs="Mangal"/>
          <w:szCs w:val="21"/>
          <w:cs/>
          <w:lang w:val="en-US" w:bidi="hi-IN"/>
        </w:rPr>
        <w:t>-</w:t>
      </w:r>
      <w:r w:rsidRPr="00864367">
        <w:rPr>
          <w:rFonts w:cs="Mangal" w:hint="cs"/>
          <w:szCs w:val="21"/>
          <w:cs/>
          <w:lang w:val="en-US" w:bidi="hi-IN"/>
        </w:rPr>
        <w:t>अन्फ़ाल</w:t>
      </w:r>
      <w:r w:rsidRPr="00864367">
        <w:rPr>
          <w:rFonts w:cs="Mangal"/>
          <w:szCs w:val="21"/>
          <w:cs/>
          <w:lang w:val="en-US" w:bidi="hi-IN"/>
        </w:rPr>
        <w:t>: 46)</w:t>
      </w:r>
    </w:p>
    <w:p w14:paraId="711C1619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cs"/>
          <w:szCs w:val="21"/>
          <w:cs/>
          <w:lang w:val="en-US" w:bidi="hi-IN"/>
        </w:rPr>
        <w:t>रसूलुल्लाह</w:t>
      </w:r>
      <w:r w:rsidRPr="00864367">
        <w:rPr>
          <w:rFonts w:cs="Mangal"/>
          <w:szCs w:val="21"/>
          <w:cs/>
          <w:lang w:val="en-US" w:bidi="hi-IN"/>
        </w:rPr>
        <w:t xml:space="preserve"> (</w:t>
      </w:r>
      <w:r w:rsidRPr="00864367">
        <w:rPr>
          <w:rFonts w:cs="Mangal" w:hint="cs"/>
          <w:szCs w:val="21"/>
          <w:cs/>
          <w:lang w:val="en-US" w:bidi="hi-IN"/>
        </w:rPr>
        <w:t>सल्लल्लाहु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अलैहि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व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सल्लम</w:t>
      </w:r>
      <w:r w:rsidRPr="00864367">
        <w:rPr>
          <w:rFonts w:cs="Mangal"/>
          <w:szCs w:val="21"/>
          <w:cs/>
          <w:lang w:val="en-US" w:bidi="hi-IN"/>
        </w:rPr>
        <w:t xml:space="preserve">) </w:t>
      </w:r>
      <w:r w:rsidRPr="00864367">
        <w:rPr>
          <w:rFonts w:cs="Mangal" w:hint="cs"/>
          <w:szCs w:val="21"/>
          <w:cs/>
          <w:lang w:val="en-US" w:bidi="hi-IN"/>
        </w:rPr>
        <w:t>ने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फ़रमाया</w:t>
      </w:r>
      <w:r w:rsidRPr="00864367">
        <w:rPr>
          <w:rFonts w:cs="Mangal"/>
          <w:szCs w:val="21"/>
          <w:cs/>
          <w:lang w:val="en-US" w:bidi="hi-IN"/>
        </w:rPr>
        <w:t>:</w:t>
      </w:r>
    </w:p>
    <w:p w14:paraId="5D88AC93" w14:textId="77777777" w:rsidR="00864367" w:rsidRPr="00864367" w:rsidRDefault="00864367" w:rsidP="00864367">
      <w:pPr>
        <w:rPr>
          <w:rFonts w:cs="Mangal"/>
          <w:szCs w:val="21"/>
          <w:cs/>
          <w:lang w:val="en-US" w:bidi="hi-IN"/>
        </w:rPr>
      </w:pPr>
      <w:r w:rsidRPr="00864367">
        <w:rPr>
          <w:rFonts w:cs="Mangal" w:hint="eastAsia"/>
          <w:szCs w:val="21"/>
          <w:cs/>
          <w:lang w:val="en-US" w:bidi="hi-IN"/>
        </w:rPr>
        <w:t>“</w:t>
      </w:r>
      <w:r w:rsidRPr="00864367">
        <w:rPr>
          <w:rFonts w:cs="Mangal" w:hint="cs"/>
          <w:szCs w:val="21"/>
          <w:cs/>
          <w:lang w:val="en-US" w:bidi="hi-IN"/>
        </w:rPr>
        <w:t>जीत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सब्र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साथ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है।</w:t>
      </w:r>
      <w:r w:rsidRPr="00864367">
        <w:rPr>
          <w:rFonts w:cs="Mangal" w:hint="eastAsia"/>
          <w:szCs w:val="21"/>
          <w:cs/>
          <w:lang w:val="en-US" w:bidi="hi-IN"/>
        </w:rPr>
        <w:t>”</w:t>
      </w:r>
    </w:p>
    <w:p w14:paraId="6BE56118" w14:textId="5F516808" w:rsidR="00864367" w:rsidRPr="00864367" w:rsidRDefault="00864367" w:rsidP="00864367">
      <w:pPr>
        <w:rPr>
          <w:rFonts w:cs="Mangal" w:hint="cs"/>
          <w:szCs w:val="21"/>
          <w:cs/>
          <w:lang w:val="en-US" w:bidi="hi-IN"/>
        </w:rPr>
      </w:pPr>
      <w:r w:rsidRPr="00864367">
        <w:rPr>
          <w:rFonts w:cs="Mangal"/>
          <w:szCs w:val="21"/>
          <w:cs/>
          <w:lang w:val="en-US" w:bidi="hi-IN"/>
        </w:rPr>
        <w:t>(</w:t>
      </w:r>
      <w:r w:rsidRPr="00864367">
        <w:rPr>
          <w:rFonts w:cs="Mangal" w:hint="cs"/>
          <w:szCs w:val="21"/>
          <w:cs/>
          <w:lang w:val="en-US" w:bidi="hi-IN"/>
        </w:rPr>
        <w:t>सहीहुल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जामिः</w:t>
      </w:r>
      <w:r w:rsidRPr="00864367">
        <w:rPr>
          <w:rFonts w:cs="Mangal"/>
          <w:szCs w:val="21"/>
          <w:cs/>
          <w:lang w:val="en-US" w:bidi="hi-IN"/>
        </w:rPr>
        <w:t xml:space="preserve"> — </w:t>
      </w:r>
      <w:r w:rsidRPr="00864367">
        <w:rPr>
          <w:rFonts w:cs="Mangal" w:hint="cs"/>
          <w:szCs w:val="21"/>
          <w:cs/>
          <w:lang w:val="en-US" w:bidi="hi-IN"/>
        </w:rPr>
        <w:t>अल्बानी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ने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इसे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सहीह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क़रार</w:t>
      </w:r>
      <w:r w:rsidRPr="00864367">
        <w:rPr>
          <w:rFonts w:cs="Mangal"/>
          <w:szCs w:val="21"/>
          <w:cs/>
          <w:lang w:val="en-US" w:bidi="hi-IN"/>
        </w:rPr>
        <w:t xml:space="preserve"> </w:t>
      </w:r>
      <w:r w:rsidRPr="00864367">
        <w:rPr>
          <w:rFonts w:cs="Mangal" w:hint="cs"/>
          <w:szCs w:val="21"/>
          <w:cs/>
          <w:lang w:val="en-US" w:bidi="hi-IN"/>
        </w:rPr>
        <w:t>दिया</w:t>
      </w:r>
      <w:r w:rsidRPr="00864367">
        <w:rPr>
          <w:rFonts w:cs="Mangal"/>
          <w:szCs w:val="21"/>
          <w:cs/>
          <w:lang w:val="en-US" w:bidi="hi-IN"/>
        </w:rPr>
        <w:t>)</w:t>
      </w:r>
    </w:p>
    <w:sectPr w:rsidR="00864367" w:rsidRPr="00864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7"/>
    <w:rsid w:val="006F3B16"/>
    <w:rsid w:val="008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5D209"/>
  <w15:chartTrackingRefBased/>
  <w15:docId w15:val="{850C13F7-F3DE-804B-AF8E-35A58FB5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Abu Ammar</cp:lastModifiedBy>
  <cp:revision>2</cp:revision>
  <dcterms:created xsi:type="dcterms:W3CDTF">2025-07-31T07:48:00Z</dcterms:created>
  <dcterms:modified xsi:type="dcterms:W3CDTF">2025-07-31T07:48:00Z</dcterms:modified>
</cp:coreProperties>
</file>