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1B39" w14:textId="77777777" w:rsidR="006F0C3E" w:rsidRDefault="006F0C3E" w:rsidP="00CD6B7E">
      <w:pPr>
        <w:pStyle w:val="p1"/>
        <w:bidi/>
      </w:pPr>
      <w:r>
        <w:rPr>
          <w:rStyle w:val="s1"/>
          <w:rtl/>
        </w:rPr>
        <w:t>سلسلة الأخلاق - إفشاء السلام</w:t>
      </w:r>
    </w:p>
    <w:p w14:paraId="26BB228A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أخلاق محمودة حث عليها الشرع وأمر بها</w:t>
      </w:r>
    </w:p>
    <w:p w14:paraId="7428D0E3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إفشاء السلام</w:t>
      </w:r>
    </w:p>
    <w:p w14:paraId="5CE27C9D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قال الله تعالى :</w:t>
      </w:r>
    </w:p>
    <w:p w14:paraId="77D37F4E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فإذا دخلتم بيوتا فسلموا على أنفسكم تحية من عند الله مباركة طيبة</w:t>
      </w:r>
      <w:r>
        <w:rPr>
          <w:rFonts w:hint="cs"/>
          <w:rtl/>
        </w:rPr>
        <w:t xml:space="preserve"> ( </w:t>
      </w:r>
      <w:r>
        <w:rPr>
          <w:rStyle w:val="s1"/>
          <w:rtl/>
        </w:rPr>
        <w:t>النور : 61 )</w:t>
      </w:r>
    </w:p>
    <w:p w14:paraId="07C7BF3D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قال رسول الله صلى الله عليه وسلم :</w:t>
      </w:r>
    </w:p>
    <w:p w14:paraId="150029DB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لا تدخلون الجنة حتى تؤمنوا . ولا تؤمنوا حتى تحابوا . أولا أدلكم على شيء إذا فعلتموه تحاببتم أفشوا السلام بينكم</w:t>
      </w:r>
    </w:p>
    <w:p w14:paraId="42526DDB" w14:textId="77777777" w:rsidR="006F0C3E" w:rsidRDefault="006F0C3E" w:rsidP="00CD6B7E">
      <w:pPr>
        <w:pStyle w:val="p1"/>
        <w:bidi/>
        <w:rPr>
          <w:rtl/>
        </w:rPr>
      </w:pPr>
      <w:r>
        <w:rPr>
          <w:rStyle w:val="s1"/>
          <w:rtl/>
        </w:rPr>
        <w:t>رواه مسلم</w:t>
      </w:r>
    </w:p>
    <w:p w14:paraId="6F4D4658" w14:textId="77777777" w:rsidR="006F0C3E" w:rsidRDefault="006F0C3E" w:rsidP="00CD6B7E">
      <w:pPr>
        <w:pStyle w:val="p1"/>
        <w:pBdr>
          <w:bottom w:val="single" w:sz="12" w:space="1" w:color="auto"/>
        </w:pBdr>
        <w:bidi/>
        <w:rPr>
          <w:rStyle w:val="s1"/>
          <w:rtl/>
        </w:rPr>
      </w:pPr>
      <w:r>
        <w:rPr>
          <w:rStyle w:val="s1"/>
          <w:rtl/>
        </w:rPr>
        <w:t xml:space="preserve">ترجمة </w:t>
      </w:r>
      <w:r>
        <w:rPr>
          <w:rStyle w:val="s1"/>
          <w:rFonts w:hint="cs"/>
          <w:rtl/>
        </w:rPr>
        <w:t xml:space="preserve">/ </w:t>
      </w:r>
    </w:p>
    <w:p w14:paraId="208AF7CC" w14:textId="77777777" w:rsidR="005E024C" w:rsidRDefault="005E024C" w:rsidP="006F0C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पर </w:t>
      </w:r>
      <w:proofErr w:type="spellStart"/>
      <w:r>
        <w:rPr>
          <w:rFonts w:cs="Mangal" w:hint="cs"/>
          <w:cs/>
          <w:lang w:bidi="hi-IN"/>
        </w:rPr>
        <w:t>सीरीज़</w:t>
      </w:r>
      <w:proofErr w:type="spellEnd"/>
      <w:r>
        <w:rPr>
          <w:rFonts w:cs="Mangal" w:hint="cs"/>
          <w:cs/>
          <w:lang w:bidi="hi-IN"/>
        </w:rPr>
        <w:t xml:space="preserve"> – बधाई फैलाना</w:t>
      </w:r>
    </w:p>
    <w:p w14:paraId="0E510DDA" w14:textId="77777777" w:rsidR="005E024C" w:rsidRDefault="005E024C" w:rsidP="006F0C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ये </w:t>
      </w:r>
      <w:proofErr w:type="spellStart"/>
      <w:r>
        <w:rPr>
          <w:rFonts w:cs="Mangal" w:hint="cs"/>
          <w:cs/>
          <w:lang w:bidi="hi-IN"/>
        </w:rPr>
        <w:t>वो</w:t>
      </w:r>
      <w:proofErr w:type="spellEnd"/>
      <w:r>
        <w:rPr>
          <w:rFonts w:cs="Mangal" w:hint="cs"/>
          <w:cs/>
          <w:lang w:bidi="hi-IN"/>
        </w:rPr>
        <w:t xml:space="preserve"> अच्छे तौर-तरीके हैं जिनकी </w:t>
      </w:r>
      <w:proofErr w:type="spellStart"/>
      <w:r>
        <w:rPr>
          <w:rFonts w:cs="Mangal" w:hint="cs"/>
          <w:cs/>
          <w:lang w:bidi="hi-IN"/>
        </w:rPr>
        <w:t>शरीयत</w:t>
      </w:r>
      <w:proofErr w:type="spellEnd"/>
      <w:r>
        <w:rPr>
          <w:rFonts w:cs="Mangal" w:hint="cs"/>
          <w:cs/>
          <w:lang w:bidi="hi-IN"/>
        </w:rPr>
        <w:t xml:space="preserve"> ने हिम्मत दी है और हुक्म दिया है;-</w:t>
      </w:r>
    </w:p>
    <w:p w14:paraId="568D1546" w14:textId="77777777" w:rsidR="005E024C" w:rsidRDefault="005E024C" w:rsidP="006F0C3E">
      <w:pPr>
        <w:jc w:val="right"/>
        <w:rPr>
          <w:rFonts w:ascii="Mangal" w:hAnsi="Mangal" w:cs="Mangal"/>
          <w:lang w:bidi="hi-IN"/>
        </w:rPr>
      </w:pPr>
      <w:proofErr w:type="spellStart"/>
      <w:r>
        <w:rPr>
          <w:rFonts w:cs="Mangal" w:hint="cs"/>
          <w:cs/>
          <w:lang w:bidi="hi-IN"/>
        </w:rPr>
        <w:t>अफ़शा</w:t>
      </w:r>
      <w:proofErr w:type="spellEnd"/>
      <w:r>
        <w:rPr>
          <w:rFonts w:cs="Mangal" w:hint="cs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अल</w:t>
      </w:r>
      <w:proofErr w:type="spellEnd"/>
      <w:r>
        <w:rPr>
          <w:rFonts w:cs="Mangal" w:hint="cs"/>
          <w:cs/>
          <w:lang w:bidi="hi-IN"/>
        </w:rPr>
        <w:t>-अस-</w:t>
      </w:r>
      <w:proofErr w:type="spellStart"/>
      <w:r>
        <w:rPr>
          <w:rFonts w:cs="Mangal" w:hint="cs"/>
          <w:cs/>
          <w:lang w:bidi="hi-IN"/>
        </w:rPr>
        <w:t>सलामु</w:t>
      </w:r>
      <w:proofErr w:type="spellEnd"/>
      <w:r>
        <w:rPr>
          <w:rFonts w:cs="Mangal" w:hint="cs"/>
          <w:cs/>
          <w:lang w:bidi="hi-IN"/>
        </w:rPr>
        <w:t xml:space="preserve"> (बधाई फैलाना और फैलाना)</w:t>
      </w:r>
    </w:p>
    <w:p w14:paraId="7D75F74B" w14:textId="77777777" w:rsidR="005E024C" w:rsidRDefault="005E024C" w:rsidP="006F0C3E">
      <w:pPr>
        <w:jc w:val="right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</w:t>
      </w:r>
      <w:proofErr w:type="spellStart"/>
      <w:r>
        <w:rPr>
          <w:rFonts w:cs="Mangal" w:hint="cs"/>
          <w:cs/>
          <w:lang w:bidi="hi-IN"/>
        </w:rPr>
        <w:t>तआला</w:t>
      </w:r>
      <w:proofErr w:type="spellEnd"/>
      <w:r>
        <w:rPr>
          <w:rFonts w:cs="Mangal" w:hint="cs"/>
          <w:cs/>
          <w:lang w:bidi="hi-IN"/>
        </w:rPr>
        <w:t xml:space="preserve"> कहते हैं:</w:t>
      </w:r>
    </w:p>
    <w:p w14:paraId="12442B3D" w14:textId="5C3B79C8" w:rsidR="003E61E8" w:rsidRDefault="003E61E8" w:rsidP="006F0C3E">
      <w:pPr>
        <w:jc w:val="right"/>
        <w:rPr>
          <w:rFonts w:ascii="Mangal" w:hAnsi="Mangal" w:cs="Mangal"/>
          <w:lang w:bidi="hi-IN"/>
        </w:rPr>
      </w:pPr>
      <w:r>
        <w:rPr>
          <w:rFonts w:cs="Times New Roman" w:hint="cs"/>
          <w:rtl/>
        </w:rPr>
        <w:t>فإذا دخلتم بيوتا فسلموا على أنفسكم تحية من عند الله مباركة طيبة ( النور : 61 )</w:t>
      </w:r>
    </w:p>
    <w:p w14:paraId="319CE26C" w14:textId="77777777" w:rsidR="005E024C" w:rsidRDefault="005E024C" w:rsidP="006F0C3E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“फिर जब तुम अपने घरों में जाओ, तो अपने लोगों को बधाई दो। यह अल्लाह की तरफ़ से एक नेक और पवित्र दुआ है।” (</w:t>
      </w:r>
      <w:proofErr w:type="spellStart"/>
      <w:r>
        <w:rPr>
          <w:rFonts w:cs="Mangal" w:hint="cs"/>
          <w:cs/>
          <w:lang w:bidi="hi-IN"/>
        </w:rPr>
        <w:t>सूरह</w:t>
      </w:r>
      <w:proofErr w:type="spellEnd"/>
      <w:r>
        <w:rPr>
          <w:rFonts w:cs="Mangal" w:hint="cs"/>
          <w:cs/>
          <w:lang w:bidi="hi-IN"/>
        </w:rPr>
        <w:t xml:space="preserve"> </w:t>
      </w:r>
      <w:proofErr w:type="spellStart"/>
      <w:r>
        <w:rPr>
          <w:rFonts w:cs="Mangal" w:hint="cs"/>
          <w:cs/>
          <w:lang w:bidi="hi-IN"/>
        </w:rPr>
        <w:t>अन</w:t>
      </w:r>
      <w:proofErr w:type="spellEnd"/>
      <w:r>
        <w:rPr>
          <w:rFonts w:cs="Mangal" w:hint="cs"/>
          <w:cs/>
          <w:lang w:bidi="hi-IN"/>
        </w:rPr>
        <w:t>-नूर: 61)</w:t>
      </w:r>
    </w:p>
    <w:p w14:paraId="6AA70B8B" w14:textId="1BB83268" w:rsidR="005E024C" w:rsidRDefault="005E024C" w:rsidP="006F0C3E">
      <w:pPr>
        <w:jc w:val="right"/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 </w:t>
      </w:r>
      <w:r>
        <w:rPr>
          <w:rFonts w:cs="Mangal" w:hint="cs"/>
          <w:cs/>
          <w:lang w:bidi="hi-IN"/>
        </w:rPr>
        <w:t>ने कहा:</w:t>
      </w:r>
    </w:p>
    <w:p w14:paraId="0963994C" w14:textId="4CFCB407" w:rsidR="00AE0B6C" w:rsidRDefault="00AE0B6C" w:rsidP="006F0C3E">
      <w:pPr>
        <w:jc w:val="right"/>
        <w:rPr>
          <w:rFonts w:ascii="Mangal" w:hAnsi="Mangal" w:cs="Mangal"/>
          <w:lang w:bidi="hi-IN"/>
        </w:rPr>
      </w:pPr>
      <w:r>
        <w:rPr>
          <w:rFonts w:cs="Times New Roman" w:hint="cs"/>
          <w:rtl/>
        </w:rPr>
        <w:t>لا تدخلون الجنة حتى تؤمنوا . ولا تؤمنوا حتى تحابوا . أولا أدلكم على شيء إذا فعلتموه تحاببتم أفشوا السلام بينكم</w:t>
      </w:r>
    </w:p>
    <w:p w14:paraId="2572CA2F" w14:textId="77777777" w:rsidR="005E024C" w:rsidRDefault="005E024C" w:rsidP="006F0C3E">
      <w:pPr>
        <w:jc w:val="right"/>
      </w:pPr>
      <w:r>
        <w:rPr>
          <w:rFonts w:cs="Mangal" w:hint="cs"/>
          <w:cs/>
          <w:lang w:bidi="hi-IN"/>
        </w:rPr>
        <w:t>“तुम तब तक जन्नत में नहीं जा पाओगे जब तक ईमान नहीं लाओगे, और तुम तब तक ईमान नहीं ला पाओगे जब तक तुम एक-दूसरे से प्यार नहीं करोगे। क्या मैं तुम्हें कुछ ऐसा न बताऊँ, जिसे अगर तुम करोगे, तो तुम एक-दूसरे से प्यार करने लगोगे? आपस में बधाई फैलाओ।” (</w:t>
      </w:r>
      <w:proofErr w:type="spellStart"/>
      <w:r>
        <w:rPr>
          <w:rFonts w:cs="Mangal" w:hint="cs"/>
          <w:cs/>
          <w:lang w:bidi="hi-IN"/>
        </w:rPr>
        <w:t>सहीह</w:t>
      </w:r>
      <w:proofErr w:type="spellEnd"/>
      <w:r>
        <w:rPr>
          <w:rFonts w:cs="Mangal" w:hint="cs"/>
          <w:cs/>
          <w:lang w:bidi="hi-IN"/>
        </w:rPr>
        <w:t xml:space="preserve"> मुस्लिम)</w:t>
      </w:r>
    </w:p>
    <w:p w14:paraId="5EAAF5BB" w14:textId="77777777" w:rsidR="006F0C3E" w:rsidRDefault="006F0C3E" w:rsidP="006F0C3E">
      <w:pPr>
        <w:jc w:val="right"/>
      </w:pPr>
    </w:p>
    <w:sectPr w:rsidR="006F0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3E"/>
    <w:rsid w:val="003E61E8"/>
    <w:rsid w:val="005E024C"/>
    <w:rsid w:val="006F0C3E"/>
    <w:rsid w:val="00775F8A"/>
    <w:rsid w:val="00826B52"/>
    <w:rsid w:val="00AE0B6C"/>
    <w:rsid w:val="00C5734F"/>
    <w:rsid w:val="00D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B66A2"/>
  <w15:chartTrackingRefBased/>
  <w15:docId w15:val="{5D8A0DCA-7972-EB47-931C-D346A278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C3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F0C3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en-US"/>
      <w14:ligatures w14:val="none"/>
    </w:rPr>
  </w:style>
  <w:style w:type="character" w:customStyle="1" w:styleId="s1">
    <w:name w:val="s1"/>
    <w:basedOn w:val="DefaultParagraphFont"/>
    <w:rsid w:val="006F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Shaik Mohammed Mansoor</cp:lastModifiedBy>
  <cp:revision>2</cp:revision>
  <dcterms:created xsi:type="dcterms:W3CDTF">2026-04-27T18:39:00Z</dcterms:created>
  <dcterms:modified xsi:type="dcterms:W3CDTF">2026-04-27T18:39:00Z</dcterms:modified>
</cp:coreProperties>
</file>