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2FEE" w14:textId="77777777" w:rsidR="00FC77D0" w:rsidRPr="00FC77D0" w:rsidRDefault="00FC77D0" w:rsidP="00FC77D0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FC77D0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കോപം</w:t>
      </w:r>
      <w:r w:rsidRPr="00FC77D0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FC77D0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ഒതുക്കി</w:t>
      </w:r>
      <w:r w:rsidRPr="00FC77D0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FC77D0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നിർത്തൽ</w:t>
      </w:r>
    </w:p>
    <w:p w14:paraId="49487A9A" w14:textId="77777777" w:rsidR="00FD24DC" w:rsidRDefault="00FD24DC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07D2B" w:rsidRPr="00107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7D2B">
        <w:rPr>
          <w:rFonts w:ascii="Traditional Arabic" w:hAnsi="Traditional Arabic" w:cs="Traditional Arabic"/>
          <w:sz w:val="36"/>
          <w:szCs w:val="36"/>
          <w:rtl/>
        </w:rPr>
        <w:t>كظم الغيظ</w:t>
      </w:r>
    </w:p>
    <w:p w14:paraId="7C94482C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FA1C535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كظم الغيظ</w:t>
      </w:r>
    </w:p>
    <w:p w14:paraId="5C175A98" w14:textId="77777777" w:rsidR="00AE3492" w:rsidRPr="00211F9B" w:rsidRDefault="00AE3492" w:rsidP="00AE3492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44"/>
          <w:szCs w:val="44"/>
          <w:cs/>
          <w:lang w:bidi="ml-IN"/>
        </w:rPr>
      </w:pPr>
      <w:r w:rsidRPr="00211F9B">
        <w:rPr>
          <w:rFonts w:ascii="Manjari" w:hAnsi="Manjari" w:cs="Manjari"/>
          <w:b/>
          <w:bCs/>
          <w:sz w:val="44"/>
          <w:szCs w:val="44"/>
          <w:cs/>
          <w:lang w:bidi="ml-IN"/>
        </w:rPr>
        <w:t xml:space="preserve">കോപം </w:t>
      </w:r>
      <w:r w:rsidR="00211F9B" w:rsidRPr="00211F9B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ഒതുക്കി നിർത്തൽ</w:t>
      </w:r>
    </w:p>
    <w:p w14:paraId="06FB58FB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3914DE7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في السراء والضراء وال</w:t>
      </w:r>
      <w:r w:rsidR="00107D2B">
        <w:rPr>
          <w:rFonts w:ascii="Traditional Arabic" w:hAnsi="Traditional Arabic" w:cs="Traditional Arabic"/>
          <w:sz w:val="36"/>
          <w:szCs w:val="36"/>
          <w:rtl/>
        </w:rPr>
        <w:t>كاظمين الغيظ والعافين عن الناس</w:t>
      </w:r>
    </w:p>
    <w:p w14:paraId="28668404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134 )</w:t>
      </w:r>
    </w:p>
    <w:p w14:paraId="7FE352E8" w14:textId="77777777" w:rsidR="00E539A5" w:rsidRDefault="00211F9B" w:rsidP="00211F9B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അല്ലാഹു പറയുന്നു: </w:t>
      </w:r>
    </w:p>
    <w:p w14:paraId="4EF09D18" w14:textId="77777777" w:rsidR="00211F9B" w:rsidRPr="00AE3492" w:rsidRDefault="00211F9B" w:rsidP="00E539A5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“സമൃദ്ധിയിലും ദുരിത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ാവസ്ഥയിലും 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ചെലവ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ിടുന്നവരും,</w:t>
      </w:r>
      <w:r w:rsidRPr="00AE3492">
        <w:rPr>
          <w:rFonts w:ascii="Manjari" w:hAnsi="Manjari" w:cs="Manjari"/>
          <w:b/>
          <w:bCs/>
          <w:sz w:val="36"/>
          <w:szCs w:val="36"/>
        </w:rPr>
        <w:t xml:space="preserve"> 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കോപം അടിച്ചമർത്തുന്നവരും</w:t>
      </w:r>
      <w:r w:rsidRPr="00AE3492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ആളുകൾക്ക് മാപ്പ് നൽകുന്നവ</w:t>
      </w:r>
      <w:r w:rsidR="002D6CDD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ർക്കും(സ്വർഗം ഒരുക്കി വെച്ചിരിക്കുന്നു)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.” (ആൽ ഇമ്രാൻ: </w:t>
      </w:r>
      <w:r w:rsidRPr="00AE3492">
        <w:rPr>
          <w:rFonts w:ascii="Manjari" w:hAnsi="Manjari" w:cs="Manjari"/>
          <w:b/>
          <w:bCs/>
          <w:sz w:val="36"/>
          <w:szCs w:val="36"/>
        </w:rPr>
        <w:t>134)</w:t>
      </w:r>
    </w:p>
    <w:p w14:paraId="7FC783A5" w14:textId="77777777" w:rsidR="00211F9B" w:rsidRDefault="00211F9B" w:rsidP="00211F9B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241260A8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012CF7D" w14:textId="77777777" w:rsidR="00211F9B" w:rsidRDefault="00211F9B" w:rsidP="00211F9B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വിന്റെ ദൂതൻ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പറയുന്നു:</w:t>
      </w:r>
    </w:p>
    <w:p w14:paraId="1CAEF309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كظم غيظا وهو يستطيع أن ينفذه دعاه الله يوم القيامة على رءوس الخلائق حتى يخيره في أي الحور شاء</w:t>
      </w:r>
    </w:p>
    <w:p w14:paraId="7EAE6739" w14:textId="77777777" w:rsidR="00FD01A6" w:rsidRDefault="00FD24DC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</w:p>
    <w:p w14:paraId="03BAF670" w14:textId="77777777" w:rsidR="00AE3492" w:rsidRPr="00AE3492" w:rsidRDefault="00AE3492" w:rsidP="00AE3492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6"/>
          <w:szCs w:val="36"/>
          <w:rtl/>
        </w:rPr>
      </w:pPr>
    </w:p>
    <w:p w14:paraId="368CDC90" w14:textId="77777777" w:rsidR="00211F9B" w:rsidRDefault="00AE3492" w:rsidP="002D6CDD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“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പ്രതികാരം ചെയ്യാൻ കഴിവുണ്ടായിട്ടും,</w:t>
      </w:r>
      <w:r w:rsidRPr="00AE3492">
        <w:rPr>
          <w:rFonts w:ascii="Manjari" w:hAnsi="Manjari" w:cs="Manjari"/>
          <w:b/>
          <w:bCs/>
          <w:sz w:val="36"/>
          <w:szCs w:val="36"/>
        </w:rPr>
        <w:t xml:space="preserve"> </w:t>
      </w:r>
      <w:r w:rsidR="00211F9B"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കോപം അടിച്ചമർ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ത്തുന്നവരെ</w:t>
      </w:r>
      <w:r w:rsidR="00211F9B" w:rsidRPr="00AE3492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ഉയിർത്തെഴുന്നേൽപ്പ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ു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നാളിൽ സൃഷ്ടിക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ളെല്ലാം സന്നിഹിതരായിരിക്കെ </w:t>
      </w:r>
      <w:r w:rsidR="00211F9B"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അല്ലാഹു 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അവരുടെ 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മുമ്പ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ിൽ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വിളി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ച്ചു വരുത്തി നീ 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ആഗ്രഹിക്കുന്ന സ്വർഗ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ീയ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കന്യകമാര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െ 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ത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െരെ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ഞ്ഞെടു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ക്കുവെന്ന് പറയും).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</w:t>
      </w:r>
    </w:p>
    <w:p w14:paraId="54F64ACA" w14:textId="77777777" w:rsidR="00AE3492" w:rsidRPr="00AE3492" w:rsidRDefault="00AE3492" w:rsidP="00211F9B">
      <w:pPr>
        <w:autoSpaceDE w:val="0"/>
        <w:autoSpaceDN w:val="0"/>
        <w:bidi w:val="0"/>
        <w:adjustRightInd w:val="0"/>
        <w:jc w:val="both"/>
        <w:rPr>
          <w:rFonts w:ascii="Manjari" w:hAnsi="Manjari" w:cs="Manjari"/>
          <w:b/>
          <w:bCs/>
          <w:sz w:val="36"/>
          <w:szCs w:val="36"/>
          <w:rtl/>
        </w:rPr>
      </w:pP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(തിർമിദി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, ശൈഖ്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അൽ-അൽബാനി 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സ്വഹിഹിൽ രേഖപ്പെടുത്തി</w:t>
      </w:r>
      <w:r w:rsidRPr="00AE3492">
        <w:rPr>
          <w:rFonts w:ascii="Manjari" w:hAnsi="Manjari" w:cs="Manjari"/>
          <w:b/>
          <w:bCs/>
          <w:sz w:val="36"/>
          <w:szCs w:val="36"/>
          <w:cs/>
          <w:lang w:bidi="ml-IN"/>
        </w:rPr>
        <w:t>)</w:t>
      </w:r>
      <w:r w:rsidR="00211F9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</w:t>
      </w:r>
    </w:p>
    <w:sectPr w:rsidR="00AE3492" w:rsidRPr="00AE3492" w:rsidSect="00C3575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07D2B"/>
    <w:rsid w:val="001966CF"/>
    <w:rsid w:val="001E3356"/>
    <w:rsid w:val="00211F9B"/>
    <w:rsid w:val="00292E4B"/>
    <w:rsid w:val="002D6CDD"/>
    <w:rsid w:val="003D1E22"/>
    <w:rsid w:val="004160DB"/>
    <w:rsid w:val="00484FC1"/>
    <w:rsid w:val="004C1634"/>
    <w:rsid w:val="00510CC0"/>
    <w:rsid w:val="0056480C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F7CD5"/>
    <w:rsid w:val="00A55F70"/>
    <w:rsid w:val="00AE3492"/>
    <w:rsid w:val="00B140CB"/>
    <w:rsid w:val="00B959E2"/>
    <w:rsid w:val="00C203BA"/>
    <w:rsid w:val="00C378E3"/>
    <w:rsid w:val="00C557E2"/>
    <w:rsid w:val="00CB7472"/>
    <w:rsid w:val="00CC322F"/>
    <w:rsid w:val="00D01C0F"/>
    <w:rsid w:val="00D60D0F"/>
    <w:rsid w:val="00E539A5"/>
    <w:rsid w:val="00E83FDB"/>
    <w:rsid w:val="00F73B0A"/>
    <w:rsid w:val="00FC77D0"/>
    <w:rsid w:val="00FD01A6"/>
    <w:rsid w:val="00FD24DC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CDFAE0"/>
  <w15:docId w15:val="{EA05567B-6DA6-4E69-ADAE-450A7966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F7CD5"/>
  </w:style>
  <w:style w:type="character" w:customStyle="1" w:styleId="apple-converted-space">
    <w:name w:val="apple-converted-space"/>
    <w:basedOn w:val="DefaultParagraphFont"/>
    <w:rsid w:val="009F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2015-02-05T20:09:00Z</dcterms:created>
  <dcterms:modified xsi:type="dcterms:W3CDTF">2025-11-10T08:27:00Z</dcterms:modified>
</cp:coreProperties>
</file>