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D3F1F" w14:textId="77777777" w:rsidR="00B62391" w:rsidRPr="00B62391" w:rsidRDefault="00B62391" w:rsidP="00B62391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</w:rPr>
      </w:pPr>
      <w:r w:rsidRPr="00B62391">
        <w:rPr>
          <w:rFonts w:ascii="Kartika" w:hAnsi="Kartika" w:cs="Kartika" w:hint="cs"/>
          <w:b/>
          <w:bCs/>
          <w:sz w:val="36"/>
          <w:szCs w:val="36"/>
          <w:cs/>
          <w:lang w:bidi="ml-IN"/>
        </w:rPr>
        <w:t>മിതത്വം</w:t>
      </w:r>
      <w:r w:rsidRPr="00B62391">
        <w:rPr>
          <w:rFonts w:ascii="Traditional Arabic" w:hAnsi="Traditional Arabic" w:cs="Traditional Arabic"/>
          <w:b/>
          <w:bCs/>
          <w:sz w:val="36"/>
          <w:szCs w:val="36"/>
          <w:cs/>
          <w:lang w:bidi="ml-IN"/>
        </w:rPr>
        <w:t xml:space="preserve"> </w:t>
      </w:r>
      <w:r w:rsidRPr="00B62391">
        <w:rPr>
          <w:rFonts w:ascii="Kartika" w:hAnsi="Kartika" w:cs="Kartika" w:hint="cs"/>
          <w:b/>
          <w:bCs/>
          <w:sz w:val="36"/>
          <w:szCs w:val="36"/>
          <w:cs/>
          <w:lang w:bidi="ml-IN"/>
        </w:rPr>
        <w:t>പാലിക്കൽ</w:t>
      </w:r>
    </w:p>
    <w:p w14:paraId="5F8D5EB1" w14:textId="77777777" w:rsidR="00FD1643" w:rsidRDefault="00FD1643" w:rsidP="0087489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874892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874892" w:rsidRPr="008748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74892">
        <w:rPr>
          <w:rFonts w:ascii="Traditional Arabic" w:hAnsi="Traditional Arabic" w:cs="Traditional Arabic"/>
          <w:sz w:val="36"/>
          <w:szCs w:val="36"/>
          <w:rtl/>
        </w:rPr>
        <w:t>القصد والاعتدال</w:t>
      </w:r>
    </w:p>
    <w:p w14:paraId="4D768EAE" w14:textId="2380DBCA" w:rsidR="00FD1643" w:rsidRDefault="00FD1643" w:rsidP="00FD164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4401573D" w14:textId="77777777" w:rsidR="006F0EBD" w:rsidRPr="006F0EBD" w:rsidRDefault="006F0EBD" w:rsidP="006F0EBD">
      <w:pPr>
        <w:pStyle w:val="NormalWeb"/>
        <w:rPr>
          <w:rFonts w:ascii="Manjari" w:hAnsi="Manjari" w:cs="Manjari"/>
          <w:sz w:val="36"/>
          <w:szCs w:val="36"/>
        </w:rPr>
      </w:pPr>
      <w:r w:rsidRPr="006F0EBD">
        <w:rPr>
          <w:rFonts w:ascii="Manjari" w:hAnsi="Manjari" w:cs="Manjari"/>
          <w:sz w:val="36"/>
          <w:szCs w:val="36"/>
          <w:cs/>
          <w:lang w:bidi="ml-IN"/>
        </w:rPr>
        <w:t>ഇസ്‌ലാമിക നിയമം പ്രോത്സാഹിപ്പിക്കുകയും നിർദ്ദേശിക്കുകയും ചെയ്യുന്ന സൽഗുണങ്ങളിൽ പെട്ടതാണ്</w:t>
      </w:r>
    </w:p>
    <w:p w14:paraId="584C9601" w14:textId="027C89CB" w:rsidR="00FD1643" w:rsidRDefault="00FD1643" w:rsidP="006F0EBD">
      <w:pPr>
        <w:autoSpaceDE w:val="0"/>
        <w:autoSpaceDN w:val="0"/>
        <w:adjustRightInd w:val="0"/>
        <w:jc w:val="center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القصد والاعتدال</w:t>
      </w:r>
    </w:p>
    <w:p w14:paraId="7EBEE0EC" w14:textId="36D85F63" w:rsidR="006F0EBD" w:rsidRPr="006F0EBD" w:rsidRDefault="006F0EBD" w:rsidP="006F0EBD">
      <w:pPr>
        <w:pStyle w:val="NormalWeb"/>
        <w:spacing w:before="0" w:beforeAutospacing="0"/>
        <w:jc w:val="center"/>
        <w:rPr>
          <w:rFonts w:ascii="Manjari" w:hAnsi="Manjari" w:cs="Manjari"/>
          <w:b/>
          <w:bCs/>
          <w:sz w:val="36"/>
          <w:szCs w:val="36"/>
          <w:rtl/>
          <w:lang w:bidi="ml-IN"/>
        </w:rPr>
      </w:pPr>
      <w:r w:rsidRPr="006F0EBD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മിതത്വം പാലിക്കൽ</w:t>
      </w:r>
    </w:p>
    <w:p w14:paraId="0D239AAE" w14:textId="1C80F8FB" w:rsidR="00FD1643" w:rsidRDefault="00FD1643" w:rsidP="006F0EB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14:paraId="172BD01A" w14:textId="77777777" w:rsidR="006F0EBD" w:rsidRPr="006F0EBD" w:rsidRDefault="006F0EBD" w:rsidP="006F0EBD">
      <w:pPr>
        <w:pStyle w:val="NormalWeb"/>
        <w:spacing w:before="0" w:beforeAutospacing="0"/>
        <w:rPr>
          <w:rFonts w:ascii="Manjari" w:hAnsi="Manjari" w:cs="Manjari"/>
          <w:sz w:val="36"/>
          <w:szCs w:val="36"/>
          <w:lang w:bidi="ml-IN"/>
        </w:rPr>
      </w:pPr>
      <w:r w:rsidRPr="006F0EBD">
        <w:rPr>
          <w:rFonts w:ascii="Manjari" w:hAnsi="Manjari" w:cs="Manjari"/>
          <w:sz w:val="36"/>
          <w:szCs w:val="36"/>
          <w:cs/>
          <w:lang w:bidi="ml-IN"/>
        </w:rPr>
        <w:t>അത്യുന്നതനായ അല്ലാഹു പറയുന്നു:</w:t>
      </w:r>
    </w:p>
    <w:p w14:paraId="7045F8C1" w14:textId="07FC196B" w:rsidR="006F0EBD" w:rsidRDefault="00FD1643" w:rsidP="006F0EB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ورهبانية ابتدعوها ما كتبناها عليهم إلا ابتغاء </w:t>
      </w:r>
      <w:r w:rsidR="00874892">
        <w:rPr>
          <w:rFonts w:ascii="Traditional Arabic" w:hAnsi="Traditional Arabic" w:cs="Traditional Arabic"/>
          <w:sz w:val="36"/>
          <w:szCs w:val="36"/>
          <w:rtl/>
        </w:rPr>
        <w:t>رضوان الله فما رعوها حق رعايتها</w:t>
      </w:r>
      <w:r w:rsidR="006F0EBD">
        <w:rPr>
          <w:rFonts w:ascii="Traditional Arabic" w:hAnsi="Traditional Arabic" w:cs="Kartika" w:hint="cs"/>
          <w:sz w:val="36"/>
          <w:szCs w:val="36"/>
          <w:cs/>
          <w:lang w:bidi="ml-IN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(الحديد : 27 </w:t>
      </w:r>
    </w:p>
    <w:p w14:paraId="5870534C" w14:textId="218D8846" w:rsidR="006F0EBD" w:rsidRPr="006F0EBD" w:rsidRDefault="006F0EBD" w:rsidP="006F0EBD">
      <w:pPr>
        <w:pStyle w:val="NormalWeb"/>
        <w:rPr>
          <w:rFonts w:ascii="Manjari" w:hAnsi="Manjari" w:cs="Manjari"/>
          <w:sz w:val="36"/>
          <w:szCs w:val="36"/>
          <w:lang w:bidi="ml-IN"/>
        </w:rPr>
      </w:pPr>
      <w:r w:rsidRPr="006F0EBD">
        <w:rPr>
          <w:rFonts w:ascii="Manjari" w:hAnsi="Manjari" w:cs="Manjari"/>
          <w:sz w:val="36"/>
          <w:szCs w:val="36"/>
          <w:lang w:bidi="ml-IN"/>
        </w:rPr>
        <w:t>'</w:t>
      </w:r>
      <w:r>
        <w:rPr>
          <w:rFonts w:ascii="Manjari" w:hAnsi="Manjari" w:cs="Manjari" w:hint="cs"/>
          <w:sz w:val="36"/>
          <w:szCs w:val="36"/>
          <w:cs/>
          <w:lang w:bidi="ml-IN"/>
        </w:rPr>
        <w:t>ദൈവ</w:t>
      </w:r>
      <w:r w:rsidRPr="006F0EBD">
        <w:rPr>
          <w:rFonts w:ascii="Manjari" w:hAnsi="Manjari" w:cs="Manjari"/>
          <w:sz w:val="36"/>
          <w:szCs w:val="36"/>
          <w:cs/>
          <w:lang w:bidi="ml-IN"/>
        </w:rPr>
        <w:t xml:space="preserve"> പ്രീതി തേട</w:t>
      </w:r>
      <w:r>
        <w:rPr>
          <w:rFonts w:ascii="Manjari" w:hAnsi="Manjari" w:cs="Manjari" w:hint="cs"/>
          <w:sz w:val="36"/>
          <w:szCs w:val="36"/>
          <w:cs/>
          <w:lang w:bidi="ml-IN"/>
        </w:rPr>
        <w:t>ാൻ</w:t>
      </w:r>
      <w:r w:rsidRPr="006F0EBD">
        <w:rPr>
          <w:rFonts w:ascii="Manjari" w:hAnsi="Manjari" w:cs="Manjari"/>
          <w:sz w:val="36"/>
          <w:szCs w:val="36"/>
          <w:cs/>
          <w:lang w:bidi="ml-IN"/>
        </w:rPr>
        <w:t xml:space="preserve"> അവർ</w:t>
      </w:r>
      <w:r>
        <w:rPr>
          <w:rFonts w:ascii="Manjari" w:hAnsi="Manjari" w:cs="Manjari" w:hint="cs"/>
          <w:sz w:val="36"/>
          <w:szCs w:val="36"/>
          <w:cs/>
          <w:lang w:bidi="ml-IN"/>
        </w:rPr>
        <w:t xml:space="preserve"> കണ്ടെത്തിയ</w:t>
      </w:r>
      <w:r w:rsidRPr="006F0EBD">
        <w:rPr>
          <w:rFonts w:ascii="Manjari" w:hAnsi="Manjari" w:cs="Manjari"/>
          <w:sz w:val="36"/>
          <w:szCs w:val="36"/>
          <w:cs/>
          <w:lang w:bidi="ml-IN"/>
        </w:rPr>
        <w:t xml:space="preserve"> സന്യാസ</w:t>
      </w:r>
      <w:r>
        <w:rPr>
          <w:rFonts w:ascii="Manjari" w:hAnsi="Manjari" w:cs="Manjari" w:hint="cs"/>
          <w:sz w:val="36"/>
          <w:szCs w:val="36"/>
          <w:cs/>
          <w:lang w:bidi="ml-IN"/>
        </w:rPr>
        <w:t xml:space="preserve"> രീതി,</w:t>
      </w:r>
      <w:r w:rsidRPr="006F0EBD">
        <w:rPr>
          <w:rFonts w:ascii="Manjari" w:hAnsi="Manjari" w:cs="Manjari"/>
          <w:sz w:val="36"/>
          <w:szCs w:val="36"/>
          <w:cs/>
          <w:lang w:bidi="ml-IN"/>
        </w:rPr>
        <w:t xml:space="preserve"> അല്ലാഹു </w:t>
      </w:r>
      <w:r>
        <w:rPr>
          <w:rFonts w:ascii="Manjari" w:hAnsi="Manjari" w:cs="Manjari" w:hint="cs"/>
          <w:sz w:val="36"/>
          <w:szCs w:val="36"/>
          <w:cs/>
          <w:lang w:bidi="ml-IN"/>
        </w:rPr>
        <w:t xml:space="preserve">അവർക്ക് </w:t>
      </w:r>
      <w:r w:rsidRPr="006F0EBD">
        <w:rPr>
          <w:rFonts w:ascii="Manjari" w:hAnsi="Manjari" w:cs="Manjari"/>
          <w:sz w:val="36"/>
          <w:szCs w:val="36"/>
          <w:cs/>
          <w:lang w:bidi="ml-IN"/>
        </w:rPr>
        <w:t>നിർബന്ധമാക്കി</w:t>
      </w:r>
      <w:r>
        <w:rPr>
          <w:rFonts w:ascii="Manjari" w:hAnsi="Manjari" w:cs="Manjari" w:hint="cs"/>
          <w:sz w:val="36"/>
          <w:szCs w:val="36"/>
          <w:cs/>
          <w:lang w:bidi="ml-IN"/>
        </w:rPr>
        <w:t>യതായിരു ന്നില്ല. എന്നിട്ട അവർ അതു ശരിയായി പാലിച്ചതുമില്ല</w:t>
      </w:r>
      <w:r w:rsidRPr="006F0EBD">
        <w:rPr>
          <w:rFonts w:ascii="Manjari" w:hAnsi="Manjari" w:cs="Manjari"/>
          <w:sz w:val="36"/>
          <w:szCs w:val="36"/>
          <w:cs/>
          <w:lang w:bidi="ml-IN"/>
        </w:rPr>
        <w:t>.</w:t>
      </w:r>
      <w:r w:rsidRPr="006F0EBD">
        <w:rPr>
          <w:rFonts w:ascii="Manjari" w:hAnsi="Manjari" w:cs="Manjari"/>
          <w:sz w:val="36"/>
          <w:szCs w:val="36"/>
          <w:lang w:bidi="ml-IN"/>
        </w:rPr>
        <w:t>'</w:t>
      </w:r>
    </w:p>
    <w:p w14:paraId="6838608D" w14:textId="77777777" w:rsidR="006F0EBD" w:rsidRPr="006F0EBD" w:rsidRDefault="006F0EBD" w:rsidP="006F0EBD">
      <w:pPr>
        <w:pStyle w:val="NormalWeb"/>
        <w:rPr>
          <w:rFonts w:ascii="Manjari" w:hAnsi="Manjari" w:cs="Manjari"/>
          <w:sz w:val="36"/>
          <w:szCs w:val="36"/>
          <w:lang w:bidi="ml-IN"/>
        </w:rPr>
      </w:pPr>
      <w:r w:rsidRPr="006F0EBD">
        <w:rPr>
          <w:rFonts w:ascii="Manjari" w:hAnsi="Manjari" w:cs="Manjari"/>
          <w:sz w:val="36"/>
          <w:szCs w:val="36"/>
          <w:lang w:bidi="ml-IN"/>
        </w:rPr>
        <w:t>(</w:t>
      </w:r>
      <w:r w:rsidRPr="006F0EBD">
        <w:rPr>
          <w:rFonts w:ascii="Manjari" w:hAnsi="Manjari" w:cs="Manjari"/>
          <w:sz w:val="36"/>
          <w:szCs w:val="36"/>
          <w:cs/>
          <w:lang w:bidi="ml-IN"/>
        </w:rPr>
        <w:t xml:space="preserve">അൽഹദീദ്: </w:t>
      </w:r>
      <w:r w:rsidRPr="006F0EBD">
        <w:rPr>
          <w:rFonts w:ascii="Manjari" w:hAnsi="Manjari" w:cs="Manjari"/>
          <w:sz w:val="36"/>
          <w:szCs w:val="36"/>
          <w:lang w:bidi="ml-IN"/>
        </w:rPr>
        <w:t>27)</w:t>
      </w:r>
    </w:p>
    <w:p w14:paraId="2C9A5FAB" w14:textId="34BEE5DD" w:rsidR="00FD1643" w:rsidRDefault="00FD1643" w:rsidP="006F0EB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874892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7FBB96FC" w14:textId="5A9C487E" w:rsidR="006F0EBD" w:rsidRPr="006F0EBD" w:rsidRDefault="006F0EBD" w:rsidP="006F0EBD">
      <w:pPr>
        <w:pStyle w:val="NormalWeb"/>
        <w:rPr>
          <w:rFonts w:ascii="Manjari" w:hAnsi="Manjari" w:cs="Manjari"/>
          <w:sz w:val="36"/>
          <w:szCs w:val="36"/>
          <w:lang w:bidi="ml-IN"/>
        </w:rPr>
      </w:pPr>
      <w:r w:rsidRPr="006F0EBD">
        <w:rPr>
          <w:rFonts w:ascii="Manjari" w:hAnsi="Manjari" w:cs="Manjari"/>
          <w:sz w:val="36"/>
          <w:szCs w:val="36"/>
          <w:cs/>
          <w:lang w:bidi="ml-IN"/>
        </w:rPr>
        <w:t>പ്രവാചകൻ (സ) പറഞ്ഞു:</w:t>
      </w:r>
    </w:p>
    <w:p w14:paraId="3954F35F" w14:textId="76F3207D" w:rsidR="00FD1643" w:rsidRDefault="00FD1643" w:rsidP="00FD164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ما بال أقوام قالوا كذا وكذا ؟ لكني أصلي وأنام . وأصوم وأفطر . وأتزوج النساء . فمن رغب عن سنتي فليس مني</w:t>
      </w:r>
    </w:p>
    <w:p w14:paraId="30F9048C" w14:textId="6D2CEE7E" w:rsidR="006F0EBD" w:rsidRPr="006F0EBD" w:rsidRDefault="006F0EBD" w:rsidP="006F0EBD">
      <w:pPr>
        <w:pStyle w:val="NormalWeb"/>
        <w:rPr>
          <w:rFonts w:ascii="Manjari" w:hAnsi="Manjari" w:cs="Manjari"/>
          <w:sz w:val="36"/>
          <w:szCs w:val="36"/>
          <w:lang w:bidi="ml-IN"/>
        </w:rPr>
      </w:pPr>
      <w:r w:rsidRPr="006F0EBD">
        <w:rPr>
          <w:rFonts w:ascii="Manjari" w:hAnsi="Manjari" w:cs="Manjari"/>
          <w:sz w:val="36"/>
          <w:szCs w:val="36"/>
          <w:lang w:bidi="ml-IN"/>
        </w:rPr>
        <w:t>'</w:t>
      </w:r>
      <w:r>
        <w:rPr>
          <w:rFonts w:ascii="Manjari" w:hAnsi="Manjari" w:cs="Manjari" w:hint="cs"/>
          <w:sz w:val="36"/>
          <w:szCs w:val="36"/>
          <w:cs/>
          <w:lang w:bidi="ml-IN"/>
        </w:rPr>
        <w:t>ഞാൻ കേട്ട രൂപത്തിലൊക്കെ</w:t>
      </w:r>
      <w:r w:rsidRPr="006F0EBD">
        <w:rPr>
          <w:rFonts w:ascii="Manjari" w:hAnsi="Manjari" w:cs="Manjari"/>
          <w:sz w:val="36"/>
          <w:szCs w:val="36"/>
          <w:cs/>
          <w:lang w:bidi="ml-IN"/>
        </w:rPr>
        <w:t xml:space="preserve"> പറയുന്ന ഈ ആളുകൾക്ക് എന്തുപറ്റി</w:t>
      </w:r>
      <w:r w:rsidRPr="006F0EBD">
        <w:rPr>
          <w:rFonts w:ascii="Manjari" w:hAnsi="Manjari" w:cs="Manjari"/>
          <w:sz w:val="36"/>
          <w:szCs w:val="36"/>
          <w:lang w:bidi="ml-IN"/>
        </w:rPr>
        <w:t>?</w:t>
      </w:r>
      <w:r>
        <w:rPr>
          <w:rFonts w:ascii="Manjari" w:hAnsi="Manjari" w:cs="Manjari" w:hint="cs"/>
          <w:sz w:val="36"/>
          <w:szCs w:val="36"/>
          <w:cs/>
          <w:lang w:bidi="ml-IN"/>
        </w:rPr>
        <w:t>.</w:t>
      </w:r>
      <w:r w:rsidRPr="006F0EBD">
        <w:rPr>
          <w:rFonts w:ascii="Manjari" w:hAnsi="Manjari" w:cs="Manjari"/>
          <w:sz w:val="36"/>
          <w:szCs w:val="36"/>
          <w:lang w:bidi="ml-IN"/>
        </w:rPr>
        <w:t xml:space="preserve"> </w:t>
      </w:r>
      <w:r w:rsidRPr="006F0EBD">
        <w:rPr>
          <w:rFonts w:ascii="Manjari" w:hAnsi="Manjari" w:cs="Manjari"/>
          <w:sz w:val="36"/>
          <w:szCs w:val="36"/>
          <w:cs/>
          <w:lang w:bidi="ml-IN"/>
        </w:rPr>
        <w:t xml:space="preserve">ഞാൻ </w:t>
      </w:r>
      <w:r>
        <w:rPr>
          <w:rFonts w:ascii="Manjari" w:hAnsi="Manjari" w:cs="Manjari" w:hint="cs"/>
          <w:sz w:val="36"/>
          <w:szCs w:val="36"/>
          <w:cs/>
          <w:lang w:bidi="ml-IN"/>
        </w:rPr>
        <w:t xml:space="preserve">രാത്രി </w:t>
      </w:r>
      <w:r w:rsidRPr="006F0EBD">
        <w:rPr>
          <w:rFonts w:ascii="Manjari" w:hAnsi="Manjari" w:cs="Manjari"/>
          <w:sz w:val="36"/>
          <w:szCs w:val="36"/>
          <w:cs/>
          <w:lang w:bidi="ml-IN"/>
        </w:rPr>
        <w:t>ന</w:t>
      </w:r>
      <w:r>
        <w:rPr>
          <w:rFonts w:ascii="Manjari" w:hAnsi="Manjari" w:cs="Manjari" w:hint="cs"/>
          <w:sz w:val="36"/>
          <w:szCs w:val="36"/>
          <w:cs/>
          <w:lang w:bidi="ml-IN"/>
        </w:rPr>
        <w:t>ി</w:t>
      </w:r>
      <w:r w:rsidRPr="006F0EBD">
        <w:rPr>
          <w:rFonts w:ascii="Manjari" w:hAnsi="Manjari" w:cs="Manjari"/>
          <w:sz w:val="36"/>
          <w:szCs w:val="36"/>
          <w:cs/>
          <w:lang w:bidi="ml-IN"/>
        </w:rPr>
        <w:t>സ്കരിക്കുകയും ഉറങ്ങുകയും ചെയ്യുന്നു</w:t>
      </w:r>
      <w:r w:rsidRPr="006F0EBD">
        <w:rPr>
          <w:rFonts w:ascii="Manjari" w:hAnsi="Manjari" w:cs="Manjari"/>
          <w:sz w:val="36"/>
          <w:szCs w:val="36"/>
          <w:lang w:bidi="ml-IN"/>
        </w:rPr>
        <w:t>,</w:t>
      </w:r>
      <w:r w:rsidRPr="006F0EBD">
        <w:rPr>
          <w:rFonts w:ascii="Manjari" w:hAnsi="Manjari" w:cs="Manjari"/>
          <w:sz w:val="36"/>
          <w:szCs w:val="36"/>
          <w:cs/>
          <w:lang w:bidi="ml-IN"/>
        </w:rPr>
        <w:t xml:space="preserve"> </w:t>
      </w:r>
      <w:r>
        <w:rPr>
          <w:rFonts w:ascii="Manjari" w:hAnsi="Manjari" w:cs="Manjari" w:hint="cs"/>
          <w:sz w:val="36"/>
          <w:szCs w:val="36"/>
          <w:cs/>
          <w:lang w:bidi="ml-IN"/>
        </w:rPr>
        <w:t xml:space="preserve">ചില ദിവസങ്ങളിൽ </w:t>
      </w:r>
      <w:r w:rsidRPr="006F0EBD">
        <w:rPr>
          <w:rFonts w:ascii="Manjari" w:hAnsi="Manjari" w:cs="Manjari"/>
          <w:sz w:val="36"/>
          <w:szCs w:val="36"/>
          <w:cs/>
          <w:lang w:bidi="ml-IN"/>
        </w:rPr>
        <w:t xml:space="preserve">നോമ്പെടുക്കുകയും </w:t>
      </w:r>
      <w:r>
        <w:rPr>
          <w:rFonts w:ascii="Manjari" w:hAnsi="Manjari" w:cs="Manjari" w:hint="cs"/>
          <w:sz w:val="36"/>
          <w:szCs w:val="36"/>
          <w:cs/>
          <w:lang w:bidi="ml-IN"/>
        </w:rPr>
        <w:t xml:space="preserve">ചിലപ്പോൾ </w:t>
      </w:r>
      <w:r w:rsidRPr="006F0EBD">
        <w:rPr>
          <w:rFonts w:ascii="Manjari" w:hAnsi="Manjari" w:cs="Manjari"/>
          <w:sz w:val="36"/>
          <w:szCs w:val="36"/>
          <w:cs/>
          <w:lang w:bidi="ml-IN"/>
        </w:rPr>
        <w:t>നോമ്പ് മുറിക്കുകയും ചെയ്യുന്നു</w:t>
      </w:r>
      <w:r w:rsidRPr="006F0EBD">
        <w:rPr>
          <w:rFonts w:ascii="Manjari" w:hAnsi="Manjari" w:cs="Manjari"/>
          <w:sz w:val="36"/>
          <w:szCs w:val="36"/>
          <w:lang w:bidi="ml-IN"/>
        </w:rPr>
        <w:t xml:space="preserve">, </w:t>
      </w:r>
      <w:r w:rsidRPr="006F0EBD">
        <w:rPr>
          <w:rFonts w:ascii="Manjari" w:hAnsi="Manjari" w:cs="Manjari"/>
          <w:sz w:val="36"/>
          <w:szCs w:val="36"/>
          <w:cs/>
          <w:lang w:bidi="ml-IN"/>
        </w:rPr>
        <w:t xml:space="preserve">സ്ത്രീകളെ വിവാഹം കഴിക്കുകയും </w:t>
      </w:r>
      <w:r>
        <w:rPr>
          <w:rFonts w:ascii="Manjari" w:hAnsi="Manjari" w:cs="Manjari" w:hint="cs"/>
          <w:sz w:val="36"/>
          <w:szCs w:val="36"/>
          <w:cs/>
          <w:lang w:bidi="ml-IN"/>
        </w:rPr>
        <w:t>ചെയ്തിട്ടുണ്ട്</w:t>
      </w:r>
      <w:r w:rsidRPr="006F0EBD">
        <w:rPr>
          <w:rFonts w:ascii="Manjari" w:hAnsi="Manjari" w:cs="Manjari"/>
          <w:sz w:val="36"/>
          <w:szCs w:val="36"/>
          <w:cs/>
          <w:lang w:bidi="ml-IN"/>
        </w:rPr>
        <w:t>. എ</w:t>
      </w:r>
      <w:r>
        <w:rPr>
          <w:rFonts w:ascii="Manjari" w:hAnsi="Manjari" w:cs="Manjari" w:hint="cs"/>
          <w:sz w:val="36"/>
          <w:szCs w:val="36"/>
          <w:cs/>
          <w:lang w:bidi="ml-IN"/>
        </w:rPr>
        <w:t>ന്റെ</w:t>
      </w:r>
      <w:r w:rsidRPr="006F0EBD">
        <w:rPr>
          <w:rFonts w:ascii="Manjari" w:hAnsi="Manjari" w:cs="Manjari"/>
          <w:sz w:val="36"/>
          <w:szCs w:val="36"/>
          <w:cs/>
          <w:lang w:bidi="ml-IN"/>
        </w:rPr>
        <w:t xml:space="preserve"> </w:t>
      </w:r>
      <w:r>
        <w:rPr>
          <w:rFonts w:ascii="Manjari" w:hAnsi="Manjari" w:cs="Manjari" w:hint="cs"/>
          <w:sz w:val="36"/>
          <w:szCs w:val="36"/>
          <w:cs/>
          <w:lang w:bidi="ml-IN"/>
        </w:rPr>
        <w:t xml:space="preserve">രീതിയിൽ </w:t>
      </w:r>
      <w:r w:rsidRPr="006F0EBD">
        <w:rPr>
          <w:rFonts w:ascii="Manjari" w:hAnsi="Manjari" w:cs="Manjari"/>
          <w:sz w:val="36"/>
          <w:szCs w:val="36"/>
          <w:cs/>
          <w:lang w:bidi="ml-IN"/>
        </w:rPr>
        <w:t xml:space="preserve"> നിന്ന് അകന്നുപോകുന്നവൻ എന്നിൽ</w:t>
      </w:r>
      <w:r>
        <w:rPr>
          <w:rFonts w:ascii="Manjari" w:hAnsi="Manjari" w:cs="Manjari" w:hint="cs"/>
          <w:sz w:val="36"/>
          <w:szCs w:val="36"/>
          <w:cs/>
          <w:lang w:bidi="ml-IN"/>
        </w:rPr>
        <w:t xml:space="preserve"> പെട്ടവന</w:t>
      </w:r>
      <w:r w:rsidRPr="006F0EBD">
        <w:rPr>
          <w:rFonts w:ascii="Manjari" w:hAnsi="Manjari" w:cs="Manjari"/>
          <w:sz w:val="36"/>
          <w:szCs w:val="36"/>
          <w:cs/>
          <w:lang w:bidi="ml-IN"/>
        </w:rPr>
        <w:t>ല്ല.</w:t>
      </w:r>
      <w:r w:rsidRPr="006F0EBD">
        <w:rPr>
          <w:rFonts w:ascii="Manjari" w:hAnsi="Manjari" w:cs="Manjari"/>
          <w:sz w:val="36"/>
          <w:szCs w:val="36"/>
          <w:lang w:bidi="ml-IN"/>
        </w:rPr>
        <w:t>'</w:t>
      </w:r>
    </w:p>
    <w:p w14:paraId="0B094B99" w14:textId="3895E8DC" w:rsidR="006958C8" w:rsidRDefault="00FD1643" w:rsidP="0087489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 واللفظ لمسلم</w:t>
      </w:r>
    </w:p>
    <w:p w14:paraId="50CA221B" w14:textId="048A6C64" w:rsidR="00BD57F6" w:rsidRPr="006F0EBD" w:rsidRDefault="00BD57F6" w:rsidP="00BD57F6">
      <w:pPr>
        <w:pStyle w:val="NormalWeb"/>
        <w:rPr>
          <w:rFonts w:ascii="Manjari" w:hAnsi="Manjari" w:cs="Manjari"/>
          <w:sz w:val="36"/>
          <w:szCs w:val="36"/>
          <w:lang w:bidi="ml-IN"/>
        </w:rPr>
      </w:pPr>
      <w:r w:rsidRPr="006F0EBD">
        <w:rPr>
          <w:rFonts w:ascii="Manjari" w:hAnsi="Manjari" w:cs="Manjari"/>
          <w:sz w:val="36"/>
          <w:szCs w:val="36"/>
          <w:cs/>
          <w:lang w:bidi="ml-IN"/>
        </w:rPr>
        <w:t>ബുഖാരി</w:t>
      </w:r>
      <w:r w:rsidRPr="006F0EBD">
        <w:rPr>
          <w:rFonts w:ascii="Manjari" w:hAnsi="Manjari" w:cs="Manjari"/>
          <w:sz w:val="36"/>
          <w:szCs w:val="36"/>
          <w:lang w:bidi="ml-IN"/>
        </w:rPr>
        <w:t xml:space="preserve">, </w:t>
      </w:r>
      <w:r w:rsidRPr="006F0EBD">
        <w:rPr>
          <w:rFonts w:ascii="Manjari" w:hAnsi="Manjari" w:cs="Manjari"/>
          <w:sz w:val="36"/>
          <w:szCs w:val="36"/>
          <w:cs/>
          <w:lang w:bidi="ml-IN"/>
        </w:rPr>
        <w:t>മുസ്</w:t>
      </w:r>
      <w:r w:rsidR="006F0EBD">
        <w:rPr>
          <w:rFonts w:ascii="Manjari" w:hAnsi="Manjari" w:cs="Manjari" w:hint="cs"/>
          <w:sz w:val="36"/>
          <w:szCs w:val="36"/>
          <w:cs/>
          <w:lang w:bidi="ml-IN"/>
        </w:rPr>
        <w:t xml:space="preserve"> ലിം</w:t>
      </w:r>
      <w:r w:rsidRPr="006F0EBD">
        <w:rPr>
          <w:rFonts w:ascii="Manjari" w:hAnsi="Manjari" w:cs="Manjari"/>
          <w:sz w:val="36"/>
          <w:szCs w:val="36"/>
          <w:lang w:bidi="ml-IN"/>
        </w:rPr>
        <w:t xml:space="preserve">; </w:t>
      </w:r>
      <w:r w:rsidR="006F0EBD">
        <w:rPr>
          <w:rFonts w:ascii="Manjari" w:hAnsi="Manjari" w:cs="Manjari" w:hint="cs"/>
          <w:sz w:val="36"/>
          <w:szCs w:val="36"/>
          <w:cs/>
          <w:lang w:bidi="ml-IN"/>
        </w:rPr>
        <w:t>പദങ്ങ</w:t>
      </w:r>
      <w:r w:rsidRPr="006F0EBD">
        <w:rPr>
          <w:rFonts w:ascii="Manjari" w:hAnsi="Manjari" w:cs="Manjari"/>
          <w:sz w:val="36"/>
          <w:szCs w:val="36"/>
          <w:cs/>
          <w:lang w:bidi="ml-IN"/>
        </w:rPr>
        <w:t>ൾ മുസ</w:t>
      </w:r>
      <w:r w:rsidR="006F0EBD">
        <w:rPr>
          <w:rFonts w:ascii="Manjari" w:hAnsi="Manjari" w:cs="Manjari" w:hint="cs"/>
          <w:sz w:val="36"/>
          <w:szCs w:val="36"/>
          <w:cs/>
          <w:lang w:bidi="ml-IN"/>
        </w:rPr>
        <w:t xml:space="preserve">് ലിം ൽ </w:t>
      </w:r>
      <w:r w:rsidRPr="006F0EBD">
        <w:rPr>
          <w:rFonts w:ascii="Manjari" w:hAnsi="Manjari" w:cs="Manjari"/>
          <w:sz w:val="36"/>
          <w:szCs w:val="36"/>
          <w:cs/>
          <w:lang w:bidi="ml-IN"/>
        </w:rPr>
        <w:t>നിന്നുള്ളതാണ്.</w:t>
      </w:r>
    </w:p>
    <w:p w14:paraId="758B5779" w14:textId="77777777" w:rsidR="00BD57F6" w:rsidRPr="006F0EBD" w:rsidRDefault="00BD57F6" w:rsidP="00BD57F6">
      <w:pPr>
        <w:pStyle w:val="NormalWeb"/>
        <w:rPr>
          <w:rFonts w:ascii="Manjari" w:hAnsi="Manjari" w:cs="Manjari"/>
          <w:sz w:val="36"/>
          <w:szCs w:val="36"/>
          <w:lang w:bidi="ml-IN"/>
        </w:rPr>
      </w:pPr>
    </w:p>
    <w:p w14:paraId="7DA7ABD9" w14:textId="77777777" w:rsidR="00BD57F6" w:rsidRPr="006F0EBD" w:rsidRDefault="00BD57F6" w:rsidP="006F0EBD">
      <w:pPr>
        <w:pStyle w:val="NormalWeb"/>
        <w:rPr>
          <w:rFonts w:ascii="Manjari" w:hAnsi="Manjari" w:cs="Manjari"/>
          <w:sz w:val="36"/>
          <w:szCs w:val="36"/>
          <w:rtl/>
        </w:rPr>
      </w:pPr>
    </w:p>
    <w:sectPr w:rsidR="00BD57F6" w:rsidRPr="006F0EBD" w:rsidSect="00884A1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njari">
    <w:panose1 w:val="02000503000000000000"/>
    <w:charset w:val="00"/>
    <w:family w:val="auto"/>
    <w:pitch w:val="variable"/>
    <w:sig w:usb0="8080000F" w:usb1="00002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C7283"/>
    <w:rsid w:val="001E3356"/>
    <w:rsid w:val="0021606E"/>
    <w:rsid w:val="00217614"/>
    <w:rsid w:val="002F4B31"/>
    <w:rsid w:val="003D1E22"/>
    <w:rsid w:val="004160DB"/>
    <w:rsid w:val="00484FC1"/>
    <w:rsid w:val="004C1634"/>
    <w:rsid w:val="00510CC0"/>
    <w:rsid w:val="00552C23"/>
    <w:rsid w:val="00555B49"/>
    <w:rsid w:val="0056091A"/>
    <w:rsid w:val="0056480C"/>
    <w:rsid w:val="005B742A"/>
    <w:rsid w:val="005F5F58"/>
    <w:rsid w:val="00676301"/>
    <w:rsid w:val="006958C8"/>
    <w:rsid w:val="006D0E51"/>
    <w:rsid w:val="006F0EBD"/>
    <w:rsid w:val="00723436"/>
    <w:rsid w:val="00763435"/>
    <w:rsid w:val="007D2907"/>
    <w:rsid w:val="0080660C"/>
    <w:rsid w:val="00832C97"/>
    <w:rsid w:val="00841F39"/>
    <w:rsid w:val="00874892"/>
    <w:rsid w:val="0089723D"/>
    <w:rsid w:val="009150C0"/>
    <w:rsid w:val="00970F16"/>
    <w:rsid w:val="009724C5"/>
    <w:rsid w:val="009764A4"/>
    <w:rsid w:val="0098465E"/>
    <w:rsid w:val="009D7FD4"/>
    <w:rsid w:val="009E335B"/>
    <w:rsid w:val="00A30F25"/>
    <w:rsid w:val="00A55F70"/>
    <w:rsid w:val="00A865E4"/>
    <w:rsid w:val="00AC2C60"/>
    <w:rsid w:val="00AF76F0"/>
    <w:rsid w:val="00B140CB"/>
    <w:rsid w:val="00B62391"/>
    <w:rsid w:val="00B959E2"/>
    <w:rsid w:val="00BD57F6"/>
    <w:rsid w:val="00C1199A"/>
    <w:rsid w:val="00C203BA"/>
    <w:rsid w:val="00C378E3"/>
    <w:rsid w:val="00C557E2"/>
    <w:rsid w:val="00CB7472"/>
    <w:rsid w:val="00CC322F"/>
    <w:rsid w:val="00D01C0F"/>
    <w:rsid w:val="00D60D0F"/>
    <w:rsid w:val="00E14D4E"/>
    <w:rsid w:val="00E83FDB"/>
    <w:rsid w:val="00F63872"/>
    <w:rsid w:val="00F73B0A"/>
    <w:rsid w:val="00FA65FB"/>
    <w:rsid w:val="00FB556F"/>
    <w:rsid w:val="00FD01A6"/>
    <w:rsid w:val="00FD1643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ABBD151"/>
  <w15:docId w15:val="{C920B1F5-8142-4AC4-9F46-B093466F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1C7283"/>
  </w:style>
  <w:style w:type="character" w:customStyle="1" w:styleId="apple-converted-space">
    <w:name w:val="apple-converted-space"/>
    <w:basedOn w:val="DefaultParagraphFont"/>
    <w:rsid w:val="001C7283"/>
  </w:style>
  <w:style w:type="paragraph" w:styleId="NormalWeb">
    <w:name w:val="Normal (Web)"/>
    <w:basedOn w:val="Normal"/>
    <w:uiPriority w:val="99"/>
    <w:semiHidden/>
    <w:unhideWhenUsed/>
    <w:rsid w:val="00BD57F6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7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14</cp:revision>
  <dcterms:created xsi:type="dcterms:W3CDTF">2015-02-05T20:23:00Z</dcterms:created>
  <dcterms:modified xsi:type="dcterms:W3CDTF">2026-04-16T07:58:00Z</dcterms:modified>
</cp:coreProperties>
</file>