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533F" w14:textId="40A969FC" w:rsidR="004001A5" w:rsidRDefault="00CB7A9C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Strong"/>
        </w:rPr>
        <w:t>Taxanaha Akhlaaqdda – Iska hormarin walaalkaa (Iithaarka)</w:t>
      </w:r>
      <w:r>
        <w:br/>
      </w:r>
      <w:r w:rsidR="00AC44FB"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AC44FB"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224A7699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DB495D7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33E50CCF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5292169" w14:textId="77777777" w:rsidR="004001A5" w:rsidRDefault="00AC44FB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لن تنالوا البر 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تنفقوا مما تحبون</w:t>
      </w:r>
    </w:p>
    <w:p w14:paraId="45F3AC89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(آل عمران : 92 )</w:t>
      </w:r>
    </w:p>
    <w:p w14:paraId="302ED31F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F660D74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طعام الواحد يكفي الاثنين . وطعام الاثنين يكفي الأربعة . وطعام الأربعة يكفي الثمانية</w:t>
      </w:r>
    </w:p>
    <w:p w14:paraId="591ECFAA" w14:textId="77777777" w:rsidR="009724C5" w:rsidRDefault="004001A5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E119343" w14:textId="77777777" w:rsidR="00405E77" w:rsidRDefault="00405E77" w:rsidP="00405E77">
      <w:pPr>
        <w:pStyle w:val="NormalWeb"/>
      </w:pPr>
      <w:r>
        <w:rPr>
          <w:rStyle w:val="Strong"/>
        </w:rPr>
        <w:t>Taxanaha Akhlaaqdda – Iska hormarin walaalkaa (Iithaarka)</w:t>
      </w:r>
      <w:r>
        <w:br/>
        <w:t>Akhlaaq wanaagsan oo shareecadu dhiirrigelisay oo amartay.</w:t>
      </w:r>
    </w:p>
    <w:p w14:paraId="534B3766" w14:textId="77777777" w:rsidR="00405E77" w:rsidRDefault="00405E77" w:rsidP="00405E77">
      <w:pPr>
        <w:pStyle w:val="NormalWeb"/>
      </w:pPr>
      <w:r>
        <w:rPr>
          <w:rStyle w:val="Strong"/>
        </w:rPr>
        <w:t>walaalkaa oo la Iska hormariyo (Iithaarka)</w:t>
      </w:r>
      <w:r>
        <w:br/>
        <w:t>Allaah wuxuu yiri:</w:t>
      </w:r>
      <w:r>
        <w:br/>
        <w:t>"Ma gaadhi doontaan camalka wanaagsan illaa aad wax ka bixisaan wixii aad jeceshihiin."</w:t>
      </w:r>
      <w:r>
        <w:br/>
        <w:t>(Al-‘Imraan: 92)</w:t>
      </w:r>
    </w:p>
    <w:p w14:paraId="07991787" w14:textId="77777777" w:rsidR="00405E77" w:rsidRDefault="00405E77" w:rsidP="00405E77">
      <w:pPr>
        <w:pStyle w:val="NormalWeb"/>
      </w:pPr>
      <w:r>
        <w:t>Nabi Muxammad (SCW) wuxuu yiri:</w:t>
      </w:r>
      <w:r>
        <w:br/>
        <w:t>"Cuntada hal qof ayaa ku filan laba qof; cuntada laba qof ayaa ku filan afar qof; cuntada afar qof ayaa ku filan siddeed qof."</w:t>
      </w:r>
      <w:r>
        <w:br/>
        <w:t>Waxaa xadiiskan weriyey Muslim.</w:t>
      </w:r>
    </w:p>
    <w:p w14:paraId="172856DC" w14:textId="77777777" w:rsidR="00405E77" w:rsidRPr="00AC44FB" w:rsidRDefault="00405E77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405E77" w:rsidRPr="00AC44FB" w:rsidSect="00EC09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75B5"/>
    <w:rsid w:val="001054BC"/>
    <w:rsid w:val="003D1E22"/>
    <w:rsid w:val="004001A5"/>
    <w:rsid w:val="00405E77"/>
    <w:rsid w:val="00484FC1"/>
    <w:rsid w:val="004C1634"/>
    <w:rsid w:val="0056480C"/>
    <w:rsid w:val="00676301"/>
    <w:rsid w:val="00763435"/>
    <w:rsid w:val="00832C97"/>
    <w:rsid w:val="00841F39"/>
    <w:rsid w:val="0089723D"/>
    <w:rsid w:val="00970F16"/>
    <w:rsid w:val="009724C5"/>
    <w:rsid w:val="009764A4"/>
    <w:rsid w:val="00AC44FB"/>
    <w:rsid w:val="00B140CB"/>
    <w:rsid w:val="00BD2E48"/>
    <w:rsid w:val="00C203BA"/>
    <w:rsid w:val="00C557E2"/>
    <w:rsid w:val="00CB7A9C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C2A26D"/>
  <w15:docId w15:val="{064F1E69-8829-4693-B3E5-666F2383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0F75B5"/>
  </w:style>
  <w:style w:type="character" w:customStyle="1" w:styleId="apple-converted-space">
    <w:name w:val="apple-converted-space"/>
    <w:basedOn w:val="DefaultParagraphFont"/>
    <w:rsid w:val="000F75B5"/>
  </w:style>
  <w:style w:type="paragraph" w:styleId="NormalWeb">
    <w:name w:val="Normal (Web)"/>
    <w:basedOn w:val="Normal"/>
    <w:uiPriority w:val="99"/>
    <w:semiHidden/>
    <w:unhideWhenUsed/>
    <w:rsid w:val="00405E7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5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2015-02-05T19:51:00Z</dcterms:created>
  <dcterms:modified xsi:type="dcterms:W3CDTF">2025-07-15T16:31:00Z</dcterms:modified>
</cp:coreProperties>
</file>