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B992" w14:textId="77777777" w:rsidR="00AA34E3" w:rsidRDefault="00AA34E3" w:rsidP="00AA34E3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Xakamaynta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Cadhooyinka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Iscelinta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Cadhada</w:t>
      </w:r>
      <w:proofErr w:type="spellEnd"/>
      <w:r>
        <w:rPr>
          <w:rStyle w:val="Strong"/>
        </w:rPr>
        <w:t>)</w:t>
      </w:r>
    </w:p>
    <w:p w14:paraId="0C089DCF" w14:textId="77777777" w:rsidR="00AA34E3" w:rsidRDefault="00AA34E3" w:rsidP="00107D2B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</w:p>
    <w:p w14:paraId="748915A1" w14:textId="419ACECA" w:rsidR="00FD24DC" w:rsidRDefault="00AA34E3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FD24DC">
        <w:rPr>
          <w:rFonts w:ascii="Traditional Arabic" w:hAnsi="Traditional Arabic" w:cs="Traditional Arabic"/>
          <w:sz w:val="36"/>
          <w:szCs w:val="36"/>
          <w:rtl/>
        </w:rPr>
        <w:t xml:space="preserve">لسلة الأخلاق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7D2B" w:rsidRPr="00107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4A0FA73E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58FC2C6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07300A30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9038843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كاظمين الغيظ والعافين عن الناس</w:t>
      </w:r>
    </w:p>
    <w:p w14:paraId="778F4E59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134 )</w:t>
      </w:r>
    </w:p>
    <w:p w14:paraId="4FBDAEA2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E151E5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كظم غيظا وهو يستطيع أن ينفذه دعاه الله يوم القيامة على رءوس الخلائق حتى يخيره في أي الحور شاء</w:t>
      </w:r>
    </w:p>
    <w:p w14:paraId="710F9E3F" w14:textId="77777777" w:rsidR="00FD01A6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p w14:paraId="7F36D1D7" w14:textId="77777777" w:rsidR="00D60A95" w:rsidRDefault="00D60A95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51D2827" w14:textId="77777777" w:rsidR="00D60A95" w:rsidRDefault="00D60A95" w:rsidP="00D60A95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Xakamaynta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Cadhooyinka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Iscelinta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Cadhada</w:t>
      </w:r>
      <w:proofErr w:type="spellEnd"/>
      <w:r>
        <w:rPr>
          <w:rStyle w:val="Strong"/>
        </w:rPr>
        <w:t>)</w:t>
      </w:r>
    </w:p>
    <w:p w14:paraId="7A9A5487" w14:textId="77777777" w:rsidR="00D60A95" w:rsidRDefault="00D60A95" w:rsidP="00D60A95">
      <w:pPr>
        <w:pStyle w:val="NormalWeb"/>
      </w:pPr>
      <w:proofErr w:type="spellStart"/>
      <w:r>
        <w:rPr>
          <w:rStyle w:val="Strong"/>
        </w:rPr>
        <w:t>Akhlaaqda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wanaagsan</w:t>
      </w:r>
      <w:proofErr w:type="spellEnd"/>
      <w:r>
        <w:rPr>
          <w:rStyle w:val="Strong"/>
        </w:rPr>
        <w:t xml:space="preserve"> ee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boorrisay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dadkana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fartay</w:t>
      </w:r>
      <w:proofErr w:type="spellEnd"/>
      <w:r>
        <w:rPr>
          <w:rStyle w:val="Strong"/>
        </w:rPr>
        <w:t>:</w:t>
      </w:r>
      <w:r>
        <w:br/>
      </w:r>
      <w:proofErr w:type="spellStart"/>
      <w:r>
        <w:rPr>
          <w:rStyle w:val="Strong"/>
        </w:rPr>
        <w:t>Xakamaynta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cadhada</w:t>
      </w:r>
      <w:proofErr w:type="spellEnd"/>
      <w:r>
        <w:rPr>
          <w:rStyle w:val="Strong"/>
        </w:rPr>
        <w:t xml:space="preserve"> .</w:t>
      </w:r>
    </w:p>
    <w:p w14:paraId="0DA9C2B2" w14:textId="77777777" w:rsidR="00D60A95" w:rsidRDefault="00D60A95" w:rsidP="00D60A95">
      <w:pPr>
        <w:pStyle w:val="NormalWeb"/>
      </w:pPr>
      <w:proofErr w:type="spellStart"/>
      <w:r>
        <w:rPr>
          <w:rStyle w:val="Strong"/>
        </w:rPr>
        <w:t>Allaah</w:t>
      </w:r>
      <w:proofErr w:type="spellEnd"/>
      <w:r>
        <w:rPr>
          <w:rStyle w:val="Strong"/>
        </w:rPr>
        <w:t xml:space="preserve"> Subxaanahu </w:t>
      </w:r>
      <w:proofErr w:type="spellStart"/>
      <w:r>
        <w:rPr>
          <w:rStyle w:val="Strong"/>
        </w:rPr>
        <w:t>watacaalaa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449EDFAF" w14:textId="77777777" w:rsidR="00D60A95" w:rsidRDefault="00D60A95" w:rsidP="00D60A95">
      <w:pPr>
        <w:pStyle w:val="NormalWeb"/>
      </w:pPr>
      <w:r>
        <w:t xml:space="preserve">“Kuwa wax </w:t>
      </w:r>
      <w:proofErr w:type="spellStart"/>
      <w:r>
        <w:t>bixiya</w:t>
      </w:r>
      <w:proofErr w:type="spellEnd"/>
      <w:r>
        <w:t xml:space="preserve"> </w:t>
      </w:r>
      <w:proofErr w:type="spellStart"/>
      <w:r>
        <w:t>xaalad</w:t>
      </w:r>
      <w:proofErr w:type="spellEnd"/>
      <w:r>
        <w:t xml:space="preserve"> </w:t>
      </w:r>
      <w:proofErr w:type="spellStart"/>
      <w:r>
        <w:t>barwaaqo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xaalad</w:t>
      </w:r>
      <w:proofErr w:type="spellEnd"/>
      <w:r>
        <w:t xml:space="preserve"> </w:t>
      </w:r>
      <w:proofErr w:type="spellStart"/>
      <w:r>
        <w:t>adagba</w:t>
      </w:r>
      <w:proofErr w:type="spellEnd"/>
      <w:r>
        <w:t xml:space="preserve">,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cadhadooda</w:t>
      </w:r>
      <w:proofErr w:type="spellEnd"/>
      <w:r>
        <w:t xml:space="preserve"> </w:t>
      </w:r>
      <w:proofErr w:type="spellStart"/>
      <w:r>
        <w:t>xakameeya</w:t>
      </w:r>
      <w:proofErr w:type="spellEnd"/>
      <w:r>
        <w:t xml:space="preserve">, </w:t>
      </w:r>
      <w:proofErr w:type="spellStart"/>
      <w:r>
        <w:t>dadkana</w:t>
      </w:r>
      <w:proofErr w:type="spellEnd"/>
      <w:r>
        <w:t xml:space="preserve"> </w:t>
      </w:r>
      <w:proofErr w:type="spellStart"/>
      <w:r>
        <w:t>cafiya</w:t>
      </w:r>
      <w:proofErr w:type="spellEnd"/>
      <w:r>
        <w:t xml:space="preserve"> — </w:t>
      </w:r>
      <w:proofErr w:type="spellStart"/>
      <w:r>
        <w:t>kuwaasina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Alle </w:t>
      </w:r>
      <w:proofErr w:type="spellStart"/>
      <w:r>
        <w:t>jecel</w:t>
      </w:r>
      <w:proofErr w:type="spellEnd"/>
      <w:r>
        <w:t xml:space="preserve"> </w:t>
      </w:r>
      <w:proofErr w:type="spellStart"/>
      <w:r>
        <w:t>yahay</w:t>
      </w:r>
      <w:proofErr w:type="spellEnd"/>
      <w:r>
        <w:t>.”</w:t>
      </w:r>
      <w:r>
        <w:br/>
      </w:r>
      <w:r>
        <w:rPr>
          <w:rStyle w:val="Emphasis"/>
        </w:rPr>
        <w:t>(Aala-Cimraan: 134)</w:t>
      </w:r>
    </w:p>
    <w:p w14:paraId="1DF81F2F" w14:textId="77777777" w:rsidR="00D60A95" w:rsidRDefault="00D60A95" w:rsidP="00D60A95">
      <w:pPr>
        <w:pStyle w:val="NormalWeb"/>
      </w:pPr>
      <w:proofErr w:type="spellStart"/>
      <w:r>
        <w:rPr>
          <w:rStyle w:val="Strong"/>
        </w:rPr>
        <w:t>Nabiga</w:t>
      </w:r>
      <w:proofErr w:type="spellEnd"/>
      <w:r>
        <w:rPr>
          <w:rStyle w:val="Strong"/>
        </w:rPr>
        <w:t xml:space="preserve"> ﷺ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52D1030C" w14:textId="77777777" w:rsidR="00D60A95" w:rsidRDefault="00D60A95" w:rsidP="00D60A95">
      <w:pPr>
        <w:pStyle w:val="NormalWeb"/>
      </w:pPr>
      <w:r>
        <w:t>“</w:t>
      </w:r>
      <w:proofErr w:type="spellStart"/>
      <w:r>
        <w:t>Ruuxii</w:t>
      </w:r>
      <w:proofErr w:type="spellEnd"/>
      <w:r>
        <w:t xml:space="preserve"> </w:t>
      </w:r>
      <w:proofErr w:type="spellStart"/>
      <w:r>
        <w:t>cadhadiisa</w:t>
      </w:r>
      <w:proofErr w:type="spellEnd"/>
      <w:r>
        <w:t xml:space="preserve"> </w:t>
      </w:r>
      <w:proofErr w:type="spellStart"/>
      <w:r>
        <w:t>xakameeya</w:t>
      </w:r>
      <w:proofErr w:type="spellEnd"/>
      <w:r>
        <w:t xml:space="preserve"> </w:t>
      </w:r>
      <w:proofErr w:type="spellStart"/>
      <w:r>
        <w:t>isagoo</w:t>
      </w:r>
      <w:proofErr w:type="spellEnd"/>
      <w:r>
        <w:t xml:space="preserve"> </w:t>
      </w:r>
      <w:proofErr w:type="spellStart"/>
      <w:r>
        <w:t>awood</w:t>
      </w:r>
      <w:proofErr w:type="spellEnd"/>
      <w:r>
        <w:t xml:space="preserve"> u </w:t>
      </w:r>
      <w:proofErr w:type="spellStart"/>
      <w:r>
        <w:t>leh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fuliyo</w:t>
      </w:r>
      <w:proofErr w:type="spellEnd"/>
      <w:r>
        <w:t xml:space="preserve"> (</w:t>
      </w:r>
      <w:proofErr w:type="spellStart"/>
      <w:r>
        <w:t>aarguto</w:t>
      </w:r>
      <w:proofErr w:type="spellEnd"/>
      <w:r>
        <w:t xml:space="preserve">), </w:t>
      </w:r>
      <w:proofErr w:type="spellStart"/>
      <w:r>
        <w:t>Illaahay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u </w:t>
      </w:r>
      <w:proofErr w:type="spellStart"/>
      <w:r>
        <w:t>yeeri</w:t>
      </w:r>
      <w:proofErr w:type="spellEnd"/>
      <w:r>
        <w:t xml:space="preserve"> </w:t>
      </w:r>
      <w:proofErr w:type="spellStart"/>
      <w:r>
        <w:t>doonaa</w:t>
      </w:r>
      <w:proofErr w:type="spellEnd"/>
      <w:r>
        <w:t xml:space="preserve"> </w:t>
      </w:r>
      <w:proofErr w:type="spellStart"/>
      <w:r>
        <w:t>Maalinta</w:t>
      </w:r>
      <w:proofErr w:type="spellEnd"/>
      <w:r>
        <w:t xml:space="preserve"> </w:t>
      </w:r>
      <w:proofErr w:type="spellStart"/>
      <w:r>
        <w:t>Qiyaame</w:t>
      </w:r>
      <w:proofErr w:type="spellEnd"/>
      <w:r>
        <w:t xml:space="preserve"> </w:t>
      </w:r>
      <w:proofErr w:type="spellStart"/>
      <w:r>
        <w:t>makhluuqaadka</w:t>
      </w:r>
      <w:proofErr w:type="spellEnd"/>
      <w:r>
        <w:t xml:space="preserve"> </w:t>
      </w:r>
      <w:proofErr w:type="spellStart"/>
      <w:r>
        <w:t>hortooda</w:t>
      </w:r>
      <w:proofErr w:type="spellEnd"/>
      <w:r>
        <w:t xml:space="preserve">, </w:t>
      </w:r>
      <w:proofErr w:type="spellStart"/>
      <w:r>
        <w:t>kadibna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u </w:t>
      </w:r>
      <w:proofErr w:type="spellStart"/>
      <w:r>
        <w:t>doori</w:t>
      </w:r>
      <w:proofErr w:type="spellEnd"/>
      <w:r>
        <w:t xml:space="preserve"> </w:t>
      </w:r>
      <w:proofErr w:type="spellStart"/>
      <w:r>
        <w:t>doonaa</w:t>
      </w:r>
      <w:proofErr w:type="spellEnd"/>
      <w:r>
        <w:t xml:space="preserve"> </w:t>
      </w:r>
      <w:proofErr w:type="spellStart"/>
      <w:r>
        <w:t>xuurul</w:t>
      </w:r>
      <w:proofErr w:type="spellEnd"/>
      <w:r>
        <w:t xml:space="preserve"> </w:t>
      </w:r>
      <w:proofErr w:type="spellStart"/>
      <w:r>
        <w:t>ceynta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doono</w:t>
      </w:r>
      <w:proofErr w:type="spellEnd"/>
      <w:r>
        <w:t>.”</w:t>
      </w:r>
      <w:r>
        <w:br/>
      </w:r>
      <w:proofErr w:type="spellStart"/>
      <w:r>
        <w:rPr>
          <w:rStyle w:val="Emphasis"/>
        </w:rPr>
        <w:t>Waxaa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wariyay</w:t>
      </w:r>
      <w:proofErr w:type="spellEnd"/>
      <w:r>
        <w:rPr>
          <w:rStyle w:val="Emphasis"/>
        </w:rPr>
        <w:t xml:space="preserve"> At-</w:t>
      </w:r>
      <w:proofErr w:type="spellStart"/>
      <w:r>
        <w:rPr>
          <w:rStyle w:val="Emphasis"/>
        </w:rPr>
        <w:t>Tirmidi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waxaana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xadiiska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xasan</w:t>
      </w:r>
      <w:proofErr w:type="spellEnd"/>
      <w:r>
        <w:rPr>
          <w:rStyle w:val="Emphasis"/>
        </w:rPr>
        <w:t xml:space="preserve"> ka </w:t>
      </w:r>
      <w:proofErr w:type="spellStart"/>
      <w:r>
        <w:rPr>
          <w:rStyle w:val="Emphasis"/>
        </w:rPr>
        <w:t>dhigay</w:t>
      </w:r>
      <w:proofErr w:type="spellEnd"/>
      <w:r>
        <w:rPr>
          <w:rStyle w:val="Emphasis"/>
        </w:rPr>
        <w:t xml:space="preserve"> Al-</w:t>
      </w:r>
      <w:proofErr w:type="spellStart"/>
      <w:r>
        <w:rPr>
          <w:rStyle w:val="Emphasis"/>
        </w:rPr>
        <w:t>Albaani</w:t>
      </w:r>
      <w:proofErr w:type="spellEnd"/>
      <w:r>
        <w:rPr>
          <w:rStyle w:val="Emphasis"/>
        </w:rPr>
        <w:t>.</w:t>
      </w:r>
    </w:p>
    <w:p w14:paraId="376ECD4F" w14:textId="77777777" w:rsidR="00D60A95" w:rsidRPr="00107D2B" w:rsidRDefault="00D60A95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D60A95" w:rsidRPr="00107D2B" w:rsidSect="00C357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07D2B"/>
    <w:rsid w:val="00131B1E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F7CD5"/>
    <w:rsid w:val="00A55F70"/>
    <w:rsid w:val="00AA34E3"/>
    <w:rsid w:val="00B140CB"/>
    <w:rsid w:val="00B959E2"/>
    <w:rsid w:val="00C203BA"/>
    <w:rsid w:val="00C378E3"/>
    <w:rsid w:val="00C557E2"/>
    <w:rsid w:val="00CB7472"/>
    <w:rsid w:val="00CC322F"/>
    <w:rsid w:val="00D01C0F"/>
    <w:rsid w:val="00D60A95"/>
    <w:rsid w:val="00D60D0F"/>
    <w:rsid w:val="00E83FDB"/>
    <w:rsid w:val="00F73B0A"/>
    <w:rsid w:val="00FD01A6"/>
    <w:rsid w:val="00FD24D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D12AAC"/>
  <w15:docId w15:val="{EA05567B-6DA6-4E69-ADAE-450A7966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F7CD5"/>
  </w:style>
  <w:style w:type="character" w:customStyle="1" w:styleId="apple-converted-space">
    <w:name w:val="apple-converted-space"/>
    <w:basedOn w:val="DefaultParagraphFont"/>
    <w:rsid w:val="009F7CD5"/>
  </w:style>
  <w:style w:type="paragraph" w:styleId="NormalWeb">
    <w:name w:val="Normal (Web)"/>
    <w:basedOn w:val="Normal"/>
    <w:uiPriority w:val="99"/>
    <w:semiHidden/>
    <w:unhideWhenUsed/>
    <w:rsid w:val="00D60A9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0A95"/>
    <w:rPr>
      <w:b/>
      <w:bCs/>
    </w:rPr>
  </w:style>
  <w:style w:type="character" w:styleId="Emphasis">
    <w:name w:val="Emphasis"/>
    <w:basedOn w:val="DefaultParagraphFont"/>
    <w:uiPriority w:val="20"/>
    <w:qFormat/>
    <w:rsid w:val="00D60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2015-02-05T20:09:00Z</dcterms:created>
  <dcterms:modified xsi:type="dcterms:W3CDTF">2025-11-11T10:54:00Z</dcterms:modified>
</cp:coreProperties>
</file>