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10200B" w14:textId="77777777" w:rsidR="00FA5B2F" w:rsidRPr="00FA5B2F" w:rsidRDefault="00FA5B2F" w:rsidP="00FA5B2F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</w:rPr>
      </w:pPr>
      <w:r w:rsidRPr="00FA5B2F">
        <w:rPr>
          <w:rFonts w:ascii="Traditional Arabic" w:hAnsi="Traditional Arabic" w:cs="Traditional Arabic"/>
          <w:b/>
          <w:bCs/>
          <w:sz w:val="36"/>
          <w:szCs w:val="36"/>
        </w:rPr>
        <w:t>Taxanaha Akhlaaqdda – Tuhunka Xun (Malo awaalka)</w:t>
      </w:r>
    </w:p>
    <w:p w14:paraId="787175C4" w14:textId="77777777" w:rsidR="00B74D39" w:rsidRDefault="00B74D39" w:rsidP="00965FB4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 xml:space="preserve">سلسلة الأخلاق </w:t>
      </w:r>
      <w:r w:rsidR="00965FB4">
        <w:rPr>
          <w:rFonts w:ascii="Traditional Arabic" w:hAnsi="Traditional Arabic" w:cs="Traditional Arabic" w:hint="cs"/>
          <w:sz w:val="36"/>
          <w:szCs w:val="36"/>
          <w:rtl/>
        </w:rPr>
        <w:t>-</w:t>
      </w:r>
      <w:r w:rsidR="00965FB4" w:rsidRPr="00965FB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965FB4">
        <w:rPr>
          <w:rFonts w:ascii="Traditional Arabic" w:hAnsi="Traditional Arabic" w:cs="Traditional Arabic"/>
          <w:sz w:val="36"/>
          <w:szCs w:val="36"/>
          <w:rtl/>
        </w:rPr>
        <w:t>سوء الظن</w:t>
      </w:r>
    </w:p>
    <w:p w14:paraId="33BFD05F" w14:textId="77777777" w:rsidR="00B74D39" w:rsidRDefault="00B74D39" w:rsidP="00B74D39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>أخلاق مذمومة نفر منها الشرع ونهى عنها</w:t>
      </w:r>
    </w:p>
    <w:p w14:paraId="60A9A334" w14:textId="77777777" w:rsidR="00B74D39" w:rsidRDefault="00B74D39" w:rsidP="00B74D39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>سوء الظن</w:t>
      </w:r>
    </w:p>
    <w:p w14:paraId="66E6E1CC" w14:textId="77777777" w:rsidR="00B74D39" w:rsidRDefault="00B74D39" w:rsidP="00B74D39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>قال الله تعالى</w:t>
      </w:r>
      <w:r w:rsidR="00965FB4">
        <w:rPr>
          <w:rFonts w:ascii="Traditional Arabic" w:hAnsi="Traditional Arabic" w:cs="Traditional Arabic" w:hint="cs"/>
          <w:sz w:val="36"/>
          <w:szCs w:val="36"/>
          <w:rtl/>
        </w:rPr>
        <w:t xml:space="preserve"> :</w:t>
      </w:r>
    </w:p>
    <w:p w14:paraId="42713C21" w14:textId="77777777" w:rsidR="00B74D39" w:rsidRDefault="00B74D39" w:rsidP="00B74D39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>يا أيها الذين آمنوا اجتنبو</w:t>
      </w:r>
      <w:r w:rsidR="00965FB4">
        <w:rPr>
          <w:rFonts w:ascii="Traditional Arabic" w:hAnsi="Traditional Arabic" w:cs="Traditional Arabic"/>
          <w:sz w:val="36"/>
          <w:szCs w:val="36"/>
          <w:rtl/>
        </w:rPr>
        <w:t>ا كثيرا من الظن إن بعض الظن إثم</w:t>
      </w:r>
    </w:p>
    <w:p w14:paraId="0D1CA2D8" w14:textId="77777777" w:rsidR="00B74D39" w:rsidRDefault="00B74D39" w:rsidP="00B74D39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>( الحجرات : 12 )</w:t>
      </w:r>
    </w:p>
    <w:p w14:paraId="1E9FFEAE" w14:textId="77777777" w:rsidR="00B74D39" w:rsidRDefault="00B74D39" w:rsidP="00B74D39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 xml:space="preserve">قال رسول الله صلى الله عليه وسلم </w:t>
      </w:r>
      <w:r w:rsidR="00965FB4">
        <w:rPr>
          <w:rFonts w:ascii="Traditional Arabic" w:hAnsi="Traditional Arabic" w:cs="Traditional Arabic" w:hint="cs"/>
          <w:sz w:val="36"/>
          <w:szCs w:val="36"/>
          <w:rtl/>
        </w:rPr>
        <w:t>:</w:t>
      </w:r>
    </w:p>
    <w:p w14:paraId="7AFA1440" w14:textId="77777777" w:rsidR="00B74D39" w:rsidRDefault="00B74D39" w:rsidP="00B74D39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>إياكم والظن ، فإن الظن أكذب الحديث</w:t>
      </w:r>
    </w:p>
    <w:p w14:paraId="66E7E08C" w14:textId="77777777" w:rsidR="006958C8" w:rsidRDefault="00B74D39" w:rsidP="00965FB4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/>
          <w:sz w:val="36"/>
          <w:szCs w:val="36"/>
          <w:rtl/>
        </w:rPr>
        <w:t>متفق عليه</w:t>
      </w:r>
    </w:p>
    <w:p w14:paraId="0066D828" w14:textId="4F5BB9BE" w:rsidR="005A165F" w:rsidRDefault="005A165F" w:rsidP="005A165F">
      <w:pPr>
        <w:pStyle w:val="NormalWeb"/>
      </w:pPr>
      <w:r>
        <w:rPr>
          <w:rStyle w:val="Strong"/>
        </w:rPr>
        <w:t>Taxanaha Akhlaaqdda – Tuhunka Xun (Malo awaalka)</w:t>
      </w:r>
    </w:p>
    <w:p w14:paraId="047F2956" w14:textId="33F703B3" w:rsidR="005A165F" w:rsidRDefault="005A165F" w:rsidP="005A165F">
      <w:pPr>
        <w:pStyle w:val="NormalWeb"/>
      </w:pPr>
      <w:r>
        <w:rPr>
          <w:rStyle w:val="Strong"/>
        </w:rPr>
        <w:t>Akhlaaqdda xun ee Shareecadu reebtay dadkana ooga digtay</w:t>
      </w:r>
    </w:p>
    <w:p w14:paraId="1D618191" w14:textId="77777777" w:rsidR="005A165F" w:rsidRDefault="005A165F" w:rsidP="005A165F">
      <w:pPr>
        <w:pStyle w:val="Heading3"/>
        <w:bidi w:val="0"/>
      </w:pPr>
      <w:r>
        <w:t>Tuhunka Xun</w:t>
      </w:r>
    </w:p>
    <w:p w14:paraId="40B457CD" w14:textId="77777777" w:rsidR="005A165F" w:rsidRDefault="005A165F" w:rsidP="005A165F">
      <w:pPr>
        <w:pStyle w:val="NormalWeb"/>
      </w:pPr>
      <w:r>
        <w:t>Alle SWT wuxuu yiri:</w:t>
      </w:r>
    </w:p>
    <w:p w14:paraId="61992900" w14:textId="747D6183" w:rsidR="005A165F" w:rsidRDefault="005A165F" w:rsidP="005A165F">
      <w:pPr>
        <w:pStyle w:val="NormalWeb"/>
      </w:pPr>
      <w:r>
        <w:rPr>
          <w:rStyle w:val="Strong"/>
        </w:rPr>
        <w:t>"Kuwa xaqa rumeeyow! Ka fogaada tuhmooyinka badan, maxaa yeelay qaar ka mid ah tuhanka waa dambi."</w:t>
      </w:r>
      <w:r>
        <w:br/>
        <w:t>(Suuradda Al-Xujuraat: 12)</w:t>
      </w:r>
    </w:p>
    <w:p w14:paraId="4BC6DF22" w14:textId="77777777" w:rsidR="005A165F" w:rsidRDefault="005A165F" w:rsidP="005A165F">
      <w:pPr>
        <w:pStyle w:val="NormalWeb"/>
      </w:pPr>
      <w:r>
        <w:t xml:space="preserve">Rasuulka Alle </w:t>
      </w:r>
      <w:r>
        <w:rPr>
          <w:rtl/>
        </w:rPr>
        <w:t>ﷺ</w:t>
      </w:r>
      <w:r>
        <w:t xml:space="preserve"> wuxuu yiri:</w:t>
      </w:r>
    </w:p>
    <w:p w14:paraId="276AF80A" w14:textId="77777777" w:rsidR="005A165F" w:rsidRDefault="005A165F" w:rsidP="005A165F">
      <w:pPr>
        <w:pStyle w:val="NormalWeb"/>
      </w:pPr>
      <w:r>
        <w:rPr>
          <w:rStyle w:val="Strong"/>
        </w:rPr>
        <w:t>"Ka digtoonaada tuhanka, waayo tuhanku waa hadalka ugu beenta badan."</w:t>
      </w:r>
    </w:p>
    <w:p w14:paraId="4DBA658F" w14:textId="77777777" w:rsidR="005A165F" w:rsidRDefault="005A165F" w:rsidP="005A165F">
      <w:pPr>
        <w:pStyle w:val="NormalWeb"/>
      </w:pPr>
      <w:r>
        <w:t xml:space="preserve">Waxaa isku raacay werintiisa </w:t>
      </w:r>
      <w:r>
        <w:rPr>
          <w:rStyle w:val="Strong"/>
        </w:rPr>
        <w:t>Al-Bukhaari</w:t>
      </w:r>
      <w:r>
        <w:t xml:space="preserve"> iyo </w:t>
      </w:r>
      <w:r>
        <w:rPr>
          <w:rStyle w:val="Strong"/>
        </w:rPr>
        <w:t>Muslim</w:t>
      </w:r>
      <w:r>
        <w:t>.</w:t>
      </w:r>
    </w:p>
    <w:p w14:paraId="06B6072D" w14:textId="0912DEB9" w:rsidR="005A165F" w:rsidRPr="005A165F" w:rsidRDefault="005A165F" w:rsidP="00965FB4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</w:rPr>
        <w:t xml:space="preserve"> </w:t>
      </w:r>
    </w:p>
    <w:sectPr w:rsidR="005A165F" w:rsidRPr="005A165F" w:rsidSect="00BA7DFB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1E22"/>
    <w:rsid w:val="000138B3"/>
    <w:rsid w:val="000A4006"/>
    <w:rsid w:val="001054BC"/>
    <w:rsid w:val="001966CF"/>
    <w:rsid w:val="001E3356"/>
    <w:rsid w:val="0021606E"/>
    <w:rsid w:val="00217614"/>
    <w:rsid w:val="002F4B31"/>
    <w:rsid w:val="003D1E22"/>
    <w:rsid w:val="004160DB"/>
    <w:rsid w:val="00484FC1"/>
    <w:rsid w:val="004C1634"/>
    <w:rsid w:val="00510CC0"/>
    <w:rsid w:val="0056091A"/>
    <w:rsid w:val="0056480C"/>
    <w:rsid w:val="00575E17"/>
    <w:rsid w:val="0057674E"/>
    <w:rsid w:val="005A165F"/>
    <w:rsid w:val="005B742A"/>
    <w:rsid w:val="005E1B60"/>
    <w:rsid w:val="005F5F58"/>
    <w:rsid w:val="00676301"/>
    <w:rsid w:val="00691A12"/>
    <w:rsid w:val="006958C8"/>
    <w:rsid w:val="006D0E51"/>
    <w:rsid w:val="00706163"/>
    <w:rsid w:val="00723436"/>
    <w:rsid w:val="00763435"/>
    <w:rsid w:val="007C46A4"/>
    <w:rsid w:val="007D2907"/>
    <w:rsid w:val="0080660C"/>
    <w:rsid w:val="00832C97"/>
    <w:rsid w:val="00841F39"/>
    <w:rsid w:val="0089723D"/>
    <w:rsid w:val="008B7B2D"/>
    <w:rsid w:val="009043B5"/>
    <w:rsid w:val="009150C0"/>
    <w:rsid w:val="00965FB4"/>
    <w:rsid w:val="00970F16"/>
    <w:rsid w:val="009724C5"/>
    <w:rsid w:val="009764A4"/>
    <w:rsid w:val="0098465E"/>
    <w:rsid w:val="009D7FD4"/>
    <w:rsid w:val="009E335B"/>
    <w:rsid w:val="00A30F25"/>
    <w:rsid w:val="00A3124F"/>
    <w:rsid w:val="00A55F70"/>
    <w:rsid w:val="00A865E4"/>
    <w:rsid w:val="00AC2C60"/>
    <w:rsid w:val="00AF76F0"/>
    <w:rsid w:val="00B140CB"/>
    <w:rsid w:val="00B74D39"/>
    <w:rsid w:val="00B959E2"/>
    <w:rsid w:val="00BE18D3"/>
    <w:rsid w:val="00C1199A"/>
    <w:rsid w:val="00C14F53"/>
    <w:rsid w:val="00C203BA"/>
    <w:rsid w:val="00C378E3"/>
    <w:rsid w:val="00C50637"/>
    <w:rsid w:val="00C557E2"/>
    <w:rsid w:val="00CB7472"/>
    <w:rsid w:val="00CC322F"/>
    <w:rsid w:val="00D01C0F"/>
    <w:rsid w:val="00D60D0F"/>
    <w:rsid w:val="00E0187C"/>
    <w:rsid w:val="00E11D4C"/>
    <w:rsid w:val="00E14D4E"/>
    <w:rsid w:val="00E263CB"/>
    <w:rsid w:val="00E83FDB"/>
    <w:rsid w:val="00EC7772"/>
    <w:rsid w:val="00F63872"/>
    <w:rsid w:val="00F73B0A"/>
    <w:rsid w:val="00FA5B2F"/>
    <w:rsid w:val="00FA65FB"/>
    <w:rsid w:val="00FB556F"/>
    <w:rsid w:val="00FD01A6"/>
    <w:rsid w:val="00FD36FD"/>
    <w:rsid w:val="00FF7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9277F64"/>
  <w15:docId w15:val="{CA002DE5-58A8-4E62-9F58-8E3CDD83C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764A4"/>
    <w:pPr>
      <w:bidi/>
    </w:pPr>
    <w:rPr>
      <w:sz w:val="24"/>
      <w:szCs w:val="24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5A165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5">
    <w:name w:val="heading 5"/>
    <w:basedOn w:val="Normal"/>
    <w:link w:val="Heading5Char"/>
    <w:uiPriority w:val="9"/>
    <w:qFormat/>
    <w:rsid w:val="009043B5"/>
    <w:pPr>
      <w:bidi w:val="0"/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484FC1"/>
    <w:rPr>
      <w:rFonts w:ascii="Courier New" w:hAnsi="Courier New" w:cs="Courier New"/>
      <w:sz w:val="20"/>
      <w:szCs w:val="20"/>
    </w:rPr>
  </w:style>
  <w:style w:type="character" w:customStyle="1" w:styleId="apple-converted-space">
    <w:name w:val="apple-converted-space"/>
    <w:basedOn w:val="DefaultParagraphFont"/>
    <w:rsid w:val="009043B5"/>
  </w:style>
  <w:style w:type="character" w:customStyle="1" w:styleId="Heading5Char">
    <w:name w:val="Heading 5 Char"/>
    <w:basedOn w:val="DefaultParagraphFont"/>
    <w:link w:val="Heading5"/>
    <w:uiPriority w:val="9"/>
    <w:rsid w:val="009043B5"/>
    <w:rPr>
      <w:b/>
      <w:bCs/>
    </w:rPr>
  </w:style>
  <w:style w:type="character" w:customStyle="1" w:styleId="edit-title">
    <w:name w:val="edit-title"/>
    <w:basedOn w:val="DefaultParagraphFont"/>
    <w:rsid w:val="009043B5"/>
  </w:style>
  <w:style w:type="character" w:customStyle="1" w:styleId="search-keys">
    <w:name w:val="search-keys"/>
    <w:basedOn w:val="DefaultParagraphFont"/>
    <w:rsid w:val="009043B5"/>
  </w:style>
  <w:style w:type="character" w:customStyle="1" w:styleId="Heading3Char">
    <w:name w:val="Heading 3 Char"/>
    <w:basedOn w:val="DefaultParagraphFont"/>
    <w:link w:val="Heading3"/>
    <w:semiHidden/>
    <w:rsid w:val="005A165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5A165F"/>
    <w:pPr>
      <w:bidi w:val="0"/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5A16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92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2108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964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82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حكم الاحتفال بعيد الحب</vt:lpstr>
    </vt:vector>
  </TitlesOfParts>
  <Company>asrg</Company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حكم الاحتفال بعيد الحب</dc:title>
  <dc:subject/>
  <dc:creator>mohamed.mohamed</dc:creator>
  <cp:keywords/>
  <dc:description/>
  <cp:lastModifiedBy>Mohamed Hassan</cp:lastModifiedBy>
  <cp:revision>9</cp:revision>
  <dcterms:created xsi:type="dcterms:W3CDTF">2015-02-05T20:36:00Z</dcterms:created>
  <dcterms:modified xsi:type="dcterms:W3CDTF">2026-06-10T19:44:00Z</dcterms:modified>
</cp:coreProperties>
</file>