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CB78" w14:textId="77777777" w:rsidR="00364661" w:rsidRPr="00364661" w:rsidRDefault="00364661" w:rsidP="00364661">
      <w:pPr>
        <w:pStyle w:val="s3"/>
        <w:spacing w:after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 w:rsidRPr="00364661">
        <w:rPr>
          <w:rFonts w:ascii="Traditional Arabic" w:hAnsi="Traditional Arabic" w:cs="Traditional Arabic"/>
          <w:color w:val="000000"/>
          <w:sz w:val="27"/>
          <w:szCs w:val="27"/>
          <w:rtl/>
          <w:lang w:bidi="ur-PK"/>
        </w:rPr>
        <w:t>اخلاقیات پر سیریز - وعدوں کو پورا کرنا</w:t>
      </w:r>
    </w:p>
    <w:p w14:paraId="4C053C6C" w14:textId="5144048E" w:rsidR="0000334A" w:rsidRDefault="0000334A" w:rsidP="00364661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–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الوفاء بالعهد</w:t>
      </w:r>
    </w:p>
    <w:p w14:paraId="7FEBDE10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16B2FC0F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الوفاء بالعهد</w:t>
      </w:r>
    </w:p>
    <w:p w14:paraId="6B7C82AB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22ADD54E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وأوفوا بالعهد إن العهد كان مسئولا</w:t>
      </w:r>
    </w:p>
    <w:p w14:paraId="01DCDC7E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الإسراء : 34 )</w:t>
      </w:r>
    </w:p>
    <w:p w14:paraId="1103885F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4F9359A3" w14:textId="77777777" w:rsidR="0000334A" w:rsidRDefault="0000334A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62E2AABD" w14:textId="21AFB17C" w:rsidR="0000334A" w:rsidRDefault="0000334A" w:rsidP="008F69E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متفق عليه واللفظ للبخاري</w:t>
      </w:r>
    </w:p>
    <w:p w14:paraId="06E03DA1" w14:textId="77777777" w:rsidR="00C46662" w:rsidRDefault="00C46662" w:rsidP="00C46662">
      <w:pPr>
        <w:bidi/>
        <w:rPr>
          <w:rFonts w:cs="Times New Roman"/>
          <w:rtl/>
          <w:lang w:bidi="ur-PK"/>
        </w:rPr>
      </w:pPr>
      <w:r>
        <w:rPr>
          <w:rFonts w:cs="Times New Roman"/>
          <w:rtl/>
          <w:lang w:bidi="ur-PK"/>
        </w:rPr>
        <w:t>اخلاق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ات</w:t>
      </w:r>
      <w:r>
        <w:rPr>
          <w:rFonts w:cs="Times New Roman"/>
          <w:rtl/>
          <w:lang w:bidi="ur-PK"/>
        </w:rPr>
        <w:t xml:space="preserve"> پر س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ز</w:t>
      </w:r>
      <w:r>
        <w:rPr>
          <w:rFonts w:cs="Times New Roman"/>
          <w:rtl/>
          <w:lang w:bidi="ur-PK"/>
        </w:rPr>
        <w:t xml:space="preserve"> - وعدوں کو پورا کرنا</w:t>
      </w:r>
    </w:p>
    <w:p w14:paraId="63A8F0AD" w14:textId="77777777" w:rsidR="00C46662" w:rsidRDefault="00C46662" w:rsidP="00C46662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قابل</w:t>
      </w:r>
      <w:r>
        <w:rPr>
          <w:rFonts w:cs="Times New Roman"/>
          <w:rtl/>
          <w:lang w:bidi="ur-PK"/>
        </w:rPr>
        <w:t xml:space="preserve"> ستائش اخلاق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ات</w:t>
      </w:r>
      <w:r>
        <w:rPr>
          <w:rFonts w:cs="Times New Roman"/>
          <w:rtl/>
          <w:lang w:bidi="ur-PK"/>
        </w:rPr>
        <w:t xml:space="preserve">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حوصلہ افزائ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اور اسلام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قانون کے ذر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عے</w:t>
      </w:r>
      <w:r>
        <w:rPr>
          <w:rFonts w:cs="Times New Roman"/>
          <w:rtl/>
          <w:lang w:bidi="ur-PK"/>
        </w:rPr>
        <w:t xml:space="preserve"> حکم 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ہے۔</w:t>
      </w:r>
    </w:p>
    <w:p w14:paraId="6325F69C" w14:textId="77777777" w:rsidR="00C46662" w:rsidRDefault="00C46662" w:rsidP="00C46662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وعدوں</w:t>
      </w:r>
      <w:r>
        <w:rPr>
          <w:rFonts w:cs="Times New Roman"/>
          <w:rtl/>
          <w:lang w:bidi="ur-PK"/>
        </w:rPr>
        <w:t xml:space="preserve"> کو پورا کرنا</w:t>
      </w:r>
    </w:p>
    <w:p w14:paraId="4272AFBD" w14:textId="77777777" w:rsidR="00C46662" w:rsidRDefault="00C46662" w:rsidP="00C46662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اللہ</w:t>
      </w:r>
      <w:r>
        <w:rPr>
          <w:rFonts w:cs="Times New Roman"/>
          <w:rtl/>
          <w:lang w:bidi="ur-PK"/>
        </w:rPr>
        <w:t xml:space="preserve"> تعال</w:t>
      </w:r>
      <w:r>
        <w:rPr>
          <w:rFonts w:cs="Times New Roman" w:hint="cs"/>
          <w:rtl/>
          <w:lang w:bidi="ur-PK"/>
        </w:rPr>
        <w:t>یٰ</w:t>
      </w:r>
      <w:r>
        <w:rPr>
          <w:rFonts w:cs="Times New Roman"/>
          <w:rtl/>
          <w:lang w:bidi="ur-PK"/>
        </w:rPr>
        <w:t xml:space="preserve"> کا ارشاد ہے: ’’اور عہد کو پورا کرو، ب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شک</w:t>
      </w:r>
      <w:r>
        <w:rPr>
          <w:rFonts w:cs="Times New Roman"/>
          <w:rtl/>
          <w:lang w:bidi="ur-PK"/>
        </w:rPr>
        <w:t xml:space="preserve"> عہد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باز پرس ہوگ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>۔‘‘ (الاسراء:34)</w:t>
      </w:r>
    </w:p>
    <w:p w14:paraId="7E683CD5" w14:textId="4C538E2A" w:rsidR="00C46662" w:rsidRDefault="00C46662" w:rsidP="00C46662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رسول</w:t>
      </w:r>
      <w:r>
        <w:rPr>
          <w:rFonts w:cs="Times New Roman"/>
          <w:rtl/>
          <w:lang w:bidi="ur-PK"/>
        </w:rPr>
        <w:t xml:space="preserve"> اللہ صل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اللہ عل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ہ</w:t>
      </w:r>
      <w:r>
        <w:rPr>
          <w:rFonts w:cs="Times New Roman"/>
          <w:rtl/>
          <w:lang w:bidi="ur-PK"/>
        </w:rPr>
        <w:t xml:space="preserve"> وسلم نے فرما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>: "چار خصلت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ں،</w:t>
      </w:r>
      <w:r>
        <w:rPr>
          <w:rFonts w:cs="Times New Roman"/>
          <w:rtl/>
          <w:lang w:bidi="ur-PK"/>
        </w:rPr>
        <w:t xml:space="preserve"> جو ان 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سے ہوں وہ مکمل منافق ہے، اور جس 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ان 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سے کوئ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/>
          <w:rtl/>
          <w:lang w:bidi="ur-PK"/>
        </w:rPr>
        <w:t xml:space="preserve"> ہو اس 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نفاق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/>
          <w:rtl/>
          <w:lang w:bidi="ur-PK"/>
        </w:rPr>
        <w:t xml:space="preserve"> خصلت ہے جب تک کہ اسے چھوڑ نہ دے، جب امانت 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جائے تو خ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انت</w:t>
      </w:r>
      <w:r>
        <w:rPr>
          <w:rFonts w:cs="Times New Roman"/>
          <w:rtl/>
          <w:lang w:bidi="ur-PK"/>
        </w:rPr>
        <w:t xml:space="preserve"> کرے، جب بات کرے تو جھوٹ بولے، جب عہد کرے تو جھگڑے، او</w:t>
      </w:r>
      <w:r>
        <w:rPr>
          <w:rFonts w:cs="Times New Roman" w:hint="eastAsia"/>
          <w:rtl/>
          <w:lang w:bidi="ur-PK"/>
        </w:rPr>
        <w:t>ر</w:t>
      </w:r>
      <w:r>
        <w:rPr>
          <w:rFonts w:cs="Times New Roman"/>
          <w:rtl/>
          <w:lang w:bidi="ur-PK"/>
        </w:rPr>
        <w:t xml:space="preserve"> جب جھگڑا کرے تو اس کو چھوڑ دے"۔</w:t>
      </w:r>
    </w:p>
    <w:p w14:paraId="25DE29B0" w14:textId="7FF2AD03" w:rsidR="000F44C9" w:rsidRDefault="00C46662" w:rsidP="000F44C9">
      <w:pPr>
        <w:bidi/>
        <w:rPr>
          <w:rtl/>
          <w:lang w:bidi="ur-PK"/>
        </w:rPr>
      </w:pPr>
      <w:r>
        <w:rPr>
          <w:rFonts w:cs="Times New Roman" w:hint="eastAsia"/>
          <w:rtl/>
          <w:lang w:bidi="ur-PK"/>
        </w:rPr>
        <w:t>متفق</w:t>
      </w:r>
      <w:r>
        <w:rPr>
          <w:rFonts w:cs="Times New Roman"/>
          <w:rtl/>
          <w:lang w:bidi="ur-PK"/>
        </w:rPr>
        <w:t xml:space="preserve"> عل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ہ،</w:t>
      </w:r>
      <w:r>
        <w:rPr>
          <w:rFonts w:cs="Times New Roman"/>
          <w:rtl/>
          <w:lang w:bidi="ur-PK"/>
        </w:rPr>
        <w:t xml:space="preserve"> اور الفاظ بخار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سے 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>۔</w:t>
      </w:r>
    </w:p>
    <w:sectPr w:rsidR="000F4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C9"/>
    <w:rsid w:val="0000334A"/>
    <w:rsid w:val="000F44C9"/>
    <w:rsid w:val="00364661"/>
    <w:rsid w:val="008F69E7"/>
    <w:rsid w:val="00A82F3E"/>
    <w:rsid w:val="00B94CD8"/>
    <w:rsid w:val="00C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7B867"/>
  <w15:chartTrackingRefBased/>
  <w15:docId w15:val="{42CF4731-6877-EB46-93EB-A37542E0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4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4C9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0033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0334A"/>
  </w:style>
  <w:style w:type="character" w:customStyle="1" w:styleId="apple-converted-space">
    <w:name w:val="apple-converted-space"/>
    <w:basedOn w:val="DefaultParagraphFont"/>
    <w:rsid w:val="0000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2026-03-04T20:51:00Z</dcterms:created>
  <dcterms:modified xsi:type="dcterms:W3CDTF">2026-03-05T04:44:00Z</dcterms:modified>
</cp:coreProperties>
</file>