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910F" w14:textId="77777777" w:rsidR="00316264" w:rsidRPr="00B81DFA" w:rsidRDefault="00316264" w:rsidP="00316264">
      <w:pPr>
        <w:pStyle w:val="s3"/>
        <w:spacing w:after="0"/>
        <w:jc w:val="right"/>
        <w:rPr>
          <w:rFonts w:ascii="Traditional Arabic" w:hAnsi="Traditional Arabic" w:cs="Mangal"/>
          <w:color w:val="000000"/>
          <w:sz w:val="27"/>
          <w:cs/>
          <w:lang w:bidi="hi-IN"/>
        </w:rPr>
      </w:pPr>
      <w:r w:rsidRPr="00B81DFA">
        <w:rPr>
          <w:rFonts w:ascii="Traditional Arabic" w:hAnsi="Traditional Arabic"/>
          <w:color w:val="000000"/>
          <w:sz w:val="27"/>
          <w:rtl/>
        </w:rPr>
        <w:t>اخلاق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ات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پر س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ر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ز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- زبان ک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حفاظت</w:t>
      </w:r>
    </w:p>
    <w:p w14:paraId="3785545C" w14:textId="12E6EF4F" w:rsidR="00594A56" w:rsidRDefault="00594A56" w:rsidP="00316264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سلسلة الأخلاق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-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حفظ اللسان</w:t>
      </w:r>
    </w:p>
    <w:p w14:paraId="11020DB7" w14:textId="77777777" w:rsidR="00594A56" w:rsidRDefault="00594A56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أخلاق محمودة حث عليها الشرع وأمر بها</w:t>
      </w:r>
    </w:p>
    <w:p w14:paraId="16D4D31D" w14:textId="77777777" w:rsidR="00594A56" w:rsidRDefault="00594A56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حفظ اللسان</w:t>
      </w:r>
    </w:p>
    <w:p w14:paraId="7DB3CAC2" w14:textId="77777777" w:rsidR="00594A56" w:rsidRDefault="00594A56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قال الله تعالى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</w:p>
    <w:p w14:paraId="757682C3" w14:textId="77777777" w:rsidR="00594A56" w:rsidRDefault="00594A56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ما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يلفظ من قول إلا لديه رقيب عتيد</w:t>
      </w:r>
    </w:p>
    <w:p w14:paraId="5E8370A5" w14:textId="77777777" w:rsidR="00594A56" w:rsidRDefault="00594A56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( ق : 18 )</w:t>
      </w:r>
    </w:p>
    <w:p w14:paraId="738542E1" w14:textId="77777777" w:rsidR="00594A56" w:rsidRDefault="00594A56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قال رسول الله صلى الله عليه وسلم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</w:p>
    <w:p w14:paraId="5A63A2E1" w14:textId="77777777" w:rsidR="00594A56" w:rsidRDefault="00594A56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أمسك عليك لسانك، وليسعك بيتك، وابك على خطيئتك</w:t>
      </w:r>
    </w:p>
    <w:p w14:paraId="3B6C7638" w14:textId="77777777" w:rsidR="00594A56" w:rsidRDefault="00594A56">
      <w:pPr>
        <w:pStyle w:val="s3"/>
        <w:bidi/>
        <w:spacing w:before="0" w:beforeAutospacing="0" w:after="0" w:afterAutospacing="0"/>
        <w:jc w:val="right"/>
        <w:rPr>
          <w:rStyle w:val="s2"/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رواه الترمذي وصححه الألباني</w:t>
      </w:r>
    </w:p>
    <w:p w14:paraId="1094456A" w14:textId="77777777" w:rsidR="00B81DFA" w:rsidRDefault="00B81DFA" w:rsidP="00B81DFA">
      <w:pPr>
        <w:pStyle w:val="s3"/>
        <w:bidi/>
        <w:spacing w:before="0" w:beforeAutospacing="0" w:after="0" w:afterAutospacing="0"/>
        <w:jc w:val="right"/>
        <w:rPr>
          <w:rStyle w:val="s2"/>
          <w:rFonts w:ascii="Traditional Arabic" w:hAnsi="Traditional Arabic" w:cs="Traditional Arabic"/>
          <w:color w:val="000000"/>
          <w:sz w:val="27"/>
          <w:szCs w:val="27"/>
          <w:rtl/>
        </w:rPr>
      </w:pPr>
    </w:p>
    <w:p w14:paraId="441584BE" w14:textId="77777777" w:rsidR="00B81DFA" w:rsidRPr="00B81DFA" w:rsidRDefault="00B81DFA" w:rsidP="00B81DFA">
      <w:pPr>
        <w:pStyle w:val="s3"/>
        <w:spacing w:after="0"/>
        <w:jc w:val="right"/>
        <w:rPr>
          <w:rFonts w:ascii="Traditional Arabic" w:hAnsi="Traditional Arabic" w:cs="Mangal"/>
          <w:color w:val="000000"/>
          <w:sz w:val="27"/>
          <w:cs/>
          <w:lang w:bidi="hi-IN"/>
        </w:rPr>
      </w:pPr>
      <w:r w:rsidRPr="00B81DFA">
        <w:rPr>
          <w:rFonts w:ascii="Traditional Arabic" w:hAnsi="Traditional Arabic"/>
          <w:color w:val="000000"/>
          <w:sz w:val="27"/>
          <w:rtl/>
        </w:rPr>
        <w:t>اخلاق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ات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پر س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ر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ز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- زبان ک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حفاظت</w:t>
      </w:r>
    </w:p>
    <w:p w14:paraId="089248AA" w14:textId="77777777" w:rsidR="00B81DFA" w:rsidRPr="00B81DFA" w:rsidRDefault="00B81DFA" w:rsidP="00B81DFA">
      <w:pPr>
        <w:pStyle w:val="s3"/>
        <w:spacing w:after="0"/>
        <w:jc w:val="right"/>
        <w:rPr>
          <w:rFonts w:ascii="Traditional Arabic" w:hAnsi="Traditional Arabic" w:cs="Mangal"/>
          <w:color w:val="000000"/>
          <w:sz w:val="27"/>
          <w:cs/>
          <w:lang w:bidi="hi-IN"/>
        </w:rPr>
      </w:pPr>
      <w:r w:rsidRPr="00B81DFA">
        <w:rPr>
          <w:rFonts w:ascii="Traditional Arabic" w:hAnsi="Traditional Arabic" w:hint="eastAsia"/>
          <w:color w:val="000000"/>
          <w:sz w:val="27"/>
          <w:rtl/>
        </w:rPr>
        <w:t>قابل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تعر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ف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اخلاق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ات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اسلام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قانون کے ذر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عہ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حوصلہ افزائ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اور حکم د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تا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ہے۔</w:t>
      </w:r>
    </w:p>
    <w:p w14:paraId="6EFA5ADA" w14:textId="77777777" w:rsidR="00B81DFA" w:rsidRPr="00792B62" w:rsidRDefault="00B81DFA" w:rsidP="00B81DFA">
      <w:pPr>
        <w:pStyle w:val="s3"/>
        <w:spacing w:after="0"/>
        <w:jc w:val="right"/>
        <w:rPr>
          <w:rFonts w:ascii="Traditional Arabic" w:hAnsi="Traditional Arabic" w:cs="Mangal"/>
          <w:b/>
          <w:bCs/>
          <w:color w:val="000000"/>
          <w:sz w:val="27"/>
          <w:u w:val="single"/>
          <w:cs/>
          <w:lang w:bidi="hi-IN"/>
        </w:rPr>
      </w:pPr>
      <w:r w:rsidRPr="00792B62">
        <w:rPr>
          <w:rFonts w:ascii="Traditional Arabic" w:hAnsi="Traditional Arabic" w:hint="eastAsia"/>
          <w:b/>
          <w:bCs/>
          <w:color w:val="000000"/>
          <w:sz w:val="27"/>
          <w:u w:val="single"/>
          <w:rtl/>
        </w:rPr>
        <w:t>زبان</w:t>
      </w:r>
      <w:r w:rsidRPr="00792B62">
        <w:rPr>
          <w:rFonts w:ascii="Traditional Arabic" w:hAnsi="Traditional Arabic"/>
          <w:b/>
          <w:bCs/>
          <w:color w:val="000000"/>
          <w:sz w:val="27"/>
          <w:u w:val="single"/>
          <w:rtl/>
        </w:rPr>
        <w:t xml:space="preserve"> ک</w:t>
      </w:r>
      <w:r w:rsidRPr="00792B62">
        <w:rPr>
          <w:rFonts w:ascii="Traditional Arabic" w:hAnsi="Traditional Arabic" w:hint="cs"/>
          <w:b/>
          <w:bCs/>
          <w:color w:val="000000"/>
          <w:sz w:val="27"/>
          <w:u w:val="single"/>
          <w:rtl/>
        </w:rPr>
        <w:t>ی</w:t>
      </w:r>
      <w:r w:rsidRPr="00792B62">
        <w:rPr>
          <w:rFonts w:ascii="Traditional Arabic" w:hAnsi="Traditional Arabic"/>
          <w:b/>
          <w:bCs/>
          <w:color w:val="000000"/>
          <w:sz w:val="27"/>
          <w:u w:val="single"/>
          <w:rtl/>
        </w:rPr>
        <w:t xml:space="preserve"> حفاظت کرنا</w:t>
      </w:r>
    </w:p>
    <w:p w14:paraId="157C46C6" w14:textId="77777777" w:rsidR="00B81DFA" w:rsidRPr="00B81DFA" w:rsidRDefault="00B81DFA" w:rsidP="00B81DFA">
      <w:pPr>
        <w:pStyle w:val="s3"/>
        <w:spacing w:after="0"/>
        <w:jc w:val="right"/>
        <w:rPr>
          <w:rFonts w:ascii="Traditional Arabic" w:hAnsi="Traditional Arabic" w:cs="Mangal"/>
          <w:color w:val="000000"/>
          <w:sz w:val="27"/>
          <w:cs/>
          <w:lang w:bidi="hi-IN"/>
        </w:rPr>
      </w:pPr>
      <w:r w:rsidRPr="00B81DFA">
        <w:rPr>
          <w:rFonts w:ascii="Traditional Arabic" w:hAnsi="Traditional Arabic" w:hint="eastAsia"/>
          <w:color w:val="000000"/>
          <w:sz w:val="27"/>
          <w:rtl/>
        </w:rPr>
        <w:t>اللہ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تعال</w:t>
      </w:r>
      <w:r w:rsidRPr="00B81DFA">
        <w:rPr>
          <w:rFonts w:ascii="Traditional Arabic" w:hAnsi="Traditional Arabic" w:hint="cs"/>
          <w:color w:val="000000"/>
          <w:sz w:val="27"/>
          <w:rtl/>
        </w:rPr>
        <w:t>یٰ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کا ارشاد ہے:</w:t>
      </w:r>
    </w:p>
    <w:p w14:paraId="5BB3CADB" w14:textId="76AE9746" w:rsidR="00B81DFA" w:rsidRPr="00B81DFA" w:rsidRDefault="00B81DFA" w:rsidP="00B81DFA">
      <w:pPr>
        <w:pStyle w:val="s3"/>
        <w:spacing w:after="0"/>
        <w:jc w:val="right"/>
        <w:rPr>
          <w:rFonts w:ascii="Traditional Arabic" w:hAnsi="Traditional Arabic" w:cs="Mangal"/>
          <w:color w:val="000000"/>
          <w:sz w:val="27"/>
          <w:cs/>
          <w:lang w:bidi="hi-IN"/>
        </w:rPr>
      </w:pPr>
      <w:r w:rsidRPr="00B81DFA">
        <w:rPr>
          <w:rFonts w:ascii="Traditional Arabic" w:hAnsi="Traditional Arabic" w:hint="eastAsia"/>
          <w:color w:val="000000"/>
          <w:sz w:val="27"/>
          <w:rtl/>
        </w:rPr>
        <w:t>’’وہ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کوئ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لفظ نہ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ں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بولتا مگر 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ہ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کہ اس کے پاس ا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ک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نگہبان ت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ار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ہے (اسے لکھنے کے ل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ے</w:t>
      </w:r>
      <w:r w:rsidRPr="00B81DFA">
        <w:rPr>
          <w:rFonts w:ascii="Traditional Arabic" w:hAnsi="Traditional Arabic"/>
          <w:color w:val="000000"/>
          <w:sz w:val="27"/>
          <w:rtl/>
        </w:rPr>
        <w:t>)۔‘‘ (ق:18)</w:t>
      </w:r>
    </w:p>
    <w:p w14:paraId="2B6C67EF" w14:textId="38B1801A" w:rsidR="00B81DFA" w:rsidRPr="00B81DFA" w:rsidRDefault="00B81DFA" w:rsidP="00B81DFA">
      <w:pPr>
        <w:pStyle w:val="s3"/>
        <w:spacing w:before="0" w:beforeAutospacing="0" w:after="0" w:afterAutospacing="0"/>
        <w:jc w:val="right"/>
        <w:rPr>
          <w:rFonts w:ascii="Traditional Arabic" w:hAnsi="Traditional Arabic" w:cs="Mangal"/>
          <w:color w:val="000000"/>
          <w:sz w:val="27"/>
          <w:cs/>
          <w:lang w:bidi="hi-IN"/>
        </w:rPr>
      </w:pPr>
      <w:r w:rsidRPr="00B81DFA">
        <w:rPr>
          <w:rFonts w:ascii="Traditional Arabic" w:hAnsi="Traditional Arabic" w:hint="eastAsia"/>
          <w:color w:val="000000"/>
          <w:sz w:val="27"/>
          <w:rtl/>
        </w:rPr>
        <w:t>رسول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اللہ صل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اللہ عل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ہ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وسلم نے فرما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ا</w:t>
      </w:r>
      <w:r w:rsidRPr="00B81DFA">
        <w:rPr>
          <w:rFonts w:ascii="Traditional Arabic" w:hAnsi="Traditional Arabic"/>
          <w:color w:val="000000"/>
          <w:sz w:val="27"/>
          <w:rtl/>
        </w:rPr>
        <w:t>: اپن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زبان کو قابو م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ں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رکھو، اپنے گھر م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ں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رہو اور اپنے گناہوں پر رو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ا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کرو۔ (</w:t>
      </w:r>
      <w:r w:rsidR="000B46B7">
        <w:rPr>
          <w:rFonts w:ascii="Traditional Arabic" w:hAnsi="Traditional Arabic" w:hint="cs"/>
          <w:color w:val="000000"/>
          <w:sz w:val="27"/>
          <w:rtl/>
        </w:rPr>
        <w:t xml:space="preserve">امام </w:t>
      </w:r>
      <w:r w:rsidRPr="00B81DFA">
        <w:rPr>
          <w:rFonts w:ascii="Traditional Arabic" w:hAnsi="Traditional Arabic"/>
          <w:color w:val="000000"/>
          <w:sz w:val="27"/>
          <w:rtl/>
        </w:rPr>
        <w:t>ترمذ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نے روا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ت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ک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ا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ہے اور</w:t>
      </w:r>
      <w:r w:rsidR="000B46B7">
        <w:rPr>
          <w:rFonts w:ascii="Traditional Arabic" w:hAnsi="Traditional Arabic" w:hint="cs"/>
          <w:color w:val="000000"/>
          <w:sz w:val="27"/>
          <w:rtl/>
        </w:rPr>
        <w:t>امام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البان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نے اسے صح</w:t>
      </w:r>
      <w:r w:rsidRPr="00B81DFA">
        <w:rPr>
          <w:rFonts w:ascii="Traditional Arabic" w:hAnsi="Traditional Arabic" w:hint="cs"/>
          <w:color w:val="000000"/>
          <w:sz w:val="27"/>
          <w:rtl/>
        </w:rPr>
        <w:t>ی</w:t>
      </w:r>
      <w:r w:rsidRPr="00B81DFA">
        <w:rPr>
          <w:rFonts w:ascii="Traditional Arabic" w:hAnsi="Traditional Arabic" w:hint="eastAsia"/>
          <w:color w:val="000000"/>
          <w:sz w:val="27"/>
          <w:rtl/>
        </w:rPr>
        <w:t>ح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</w:t>
      </w:r>
      <w:r w:rsidR="000B46B7">
        <w:rPr>
          <w:rFonts w:ascii="Traditional Arabic" w:hAnsi="Traditional Arabic" w:hint="cs"/>
          <w:color w:val="000000"/>
          <w:sz w:val="27"/>
          <w:rtl/>
        </w:rPr>
        <w:t>کہا</w:t>
      </w:r>
      <w:r w:rsidR="00D35AD0">
        <w:rPr>
          <w:rFonts w:ascii="Traditional Arabic" w:hAnsi="Traditional Arabic" w:hint="cs"/>
          <w:color w:val="000000"/>
          <w:sz w:val="27"/>
          <w:rtl/>
        </w:rPr>
        <w:t>ا</w:t>
      </w:r>
      <w:r w:rsidRPr="00B81DFA">
        <w:rPr>
          <w:rFonts w:ascii="Traditional Arabic" w:hAnsi="Traditional Arabic"/>
          <w:color w:val="000000"/>
          <w:sz w:val="27"/>
          <w:rtl/>
        </w:rPr>
        <w:t xml:space="preserve"> ہے)</w:t>
      </w:r>
    </w:p>
    <w:p w14:paraId="6B0FAB33" w14:textId="77777777" w:rsidR="00594A56" w:rsidRDefault="00594A56" w:rsidP="00594A56">
      <w:pPr>
        <w:bidi/>
        <w:rPr>
          <w:rtl/>
          <w:lang w:val="en-US"/>
        </w:rPr>
      </w:pPr>
    </w:p>
    <w:p w14:paraId="5BDC048D" w14:textId="77777777" w:rsidR="00594A56" w:rsidRPr="00594A56" w:rsidRDefault="00594A56" w:rsidP="00594A56">
      <w:pPr>
        <w:bidi/>
        <w:rPr>
          <w:rtl/>
          <w:lang w:val="en-US"/>
        </w:rPr>
      </w:pPr>
    </w:p>
    <w:sectPr w:rsidR="00594A56" w:rsidRPr="00594A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56"/>
    <w:rsid w:val="000B46B7"/>
    <w:rsid w:val="00316264"/>
    <w:rsid w:val="00594A56"/>
    <w:rsid w:val="005B07F0"/>
    <w:rsid w:val="00792B62"/>
    <w:rsid w:val="008572AE"/>
    <w:rsid w:val="00B81DFA"/>
    <w:rsid w:val="00D3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67335"/>
  <w15:chartTrackingRefBased/>
  <w15:docId w15:val="{EE837588-D68A-3146-BF6D-4FE52251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A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A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A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A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A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A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A56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594A5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594A56"/>
  </w:style>
  <w:style w:type="character" w:customStyle="1" w:styleId="apple-converted-space">
    <w:name w:val="apple-converted-space"/>
    <w:basedOn w:val="DefaultParagraphFont"/>
    <w:rsid w:val="0059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2026-03-04T22:27:00Z</dcterms:created>
  <dcterms:modified xsi:type="dcterms:W3CDTF">2026-03-05T04:56:00Z</dcterms:modified>
</cp:coreProperties>
</file>