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F15B8" w14:textId="6C5668F9" w:rsidR="00FD2F4A" w:rsidRDefault="00FD2F4A" w:rsidP="00FD2F4A">
      <w:pPr>
        <w:pStyle w:val="p2"/>
        <w:bidi/>
        <w:rPr>
          <w:rtl/>
        </w:rPr>
      </w:pPr>
      <w:proofErr w:type="spellStart"/>
      <w:r>
        <w:rPr>
          <w:b/>
          <w:bCs/>
          <w:rtl/>
        </w:rPr>
        <w:t>بہتان</w:t>
      </w:r>
      <w:proofErr w:type="spellEnd"/>
      <w:r>
        <w:rPr>
          <w:b/>
          <w:bCs/>
          <w:rtl/>
        </w:rPr>
        <w:t xml:space="preserve"> اور افتراء</w:t>
      </w:r>
      <w:r>
        <w:rPr>
          <w:rFonts w:hint="cs"/>
          <w:b/>
          <w:bCs/>
          <w:rtl/>
        </w:rPr>
        <w:t xml:space="preserve"> </w:t>
      </w:r>
    </w:p>
    <w:p w14:paraId="1EC8AEBC" w14:textId="5BE78583" w:rsidR="00ED656B" w:rsidRPr="00ED656B" w:rsidRDefault="00ED656B" w:rsidP="00FD2F4A">
      <w:pPr>
        <w:pStyle w:val="s3"/>
        <w:bidi/>
        <w:spacing w:before="0" w:beforeAutospacing="0" w:after="0" w:afterAutospacing="0"/>
        <w:jc w:val="right"/>
        <w:rPr>
          <w:rFonts w:ascii="-webkit-standard" w:hAnsi="-webkit-standard"/>
          <w:b/>
          <w:bCs/>
          <w:color w:val="000000"/>
          <w:sz w:val="27"/>
          <w:szCs w:val="27"/>
        </w:rPr>
      </w:pPr>
      <w:r w:rsidRPr="00ED656B">
        <w:rPr>
          <w:rStyle w:val="s2"/>
          <w:rFonts w:ascii="Traditional Arabic" w:hAnsi="Traditional Arabic" w:cs="Traditional Arabic" w:hint="cs"/>
          <w:b/>
          <w:bCs/>
          <w:color w:val="000000"/>
          <w:sz w:val="27"/>
          <w:szCs w:val="27"/>
          <w:rtl/>
        </w:rPr>
        <w:t>سلسلة الأخلاق</w:t>
      </w:r>
      <w:r w:rsidRPr="00ED656B">
        <w:rPr>
          <w:rStyle w:val="apple-converted-space"/>
          <w:rFonts w:ascii="Traditional Arabic" w:hAnsi="Traditional Arabic" w:cs="Traditional Arabic" w:hint="cs"/>
          <w:b/>
          <w:bCs/>
          <w:color w:val="000000"/>
          <w:sz w:val="27"/>
          <w:szCs w:val="27"/>
          <w:rtl/>
        </w:rPr>
        <w:t> </w:t>
      </w:r>
      <w:r w:rsidRPr="00ED656B">
        <w:rPr>
          <w:rStyle w:val="s2"/>
          <w:rFonts w:ascii="Traditional Arabic" w:hAnsi="Traditional Arabic" w:cs="Traditional Arabic" w:hint="cs"/>
          <w:b/>
          <w:bCs/>
          <w:color w:val="000000"/>
          <w:sz w:val="27"/>
          <w:szCs w:val="27"/>
          <w:rtl/>
        </w:rPr>
        <w:t>-</w:t>
      </w:r>
      <w:r w:rsidRPr="00ED656B">
        <w:rPr>
          <w:rStyle w:val="apple-converted-space"/>
          <w:rFonts w:ascii="Traditional Arabic" w:hAnsi="Traditional Arabic" w:cs="Traditional Arabic" w:hint="cs"/>
          <w:b/>
          <w:bCs/>
          <w:color w:val="000000"/>
          <w:sz w:val="27"/>
          <w:szCs w:val="27"/>
          <w:rtl/>
        </w:rPr>
        <w:t> </w:t>
      </w:r>
      <w:r w:rsidRPr="00ED656B">
        <w:rPr>
          <w:rStyle w:val="s2"/>
          <w:rFonts w:ascii="Traditional Arabic" w:hAnsi="Traditional Arabic" w:cs="Traditional Arabic" w:hint="cs"/>
          <w:b/>
          <w:bCs/>
          <w:color w:val="000000"/>
          <w:sz w:val="27"/>
          <w:szCs w:val="27"/>
          <w:rtl/>
        </w:rPr>
        <w:t>الافتراء والبهتان</w:t>
      </w:r>
    </w:p>
    <w:p w14:paraId="13E432C6" w14:textId="77777777" w:rsidR="00ED656B" w:rsidRPr="00ED656B" w:rsidRDefault="00ED656B">
      <w:pPr>
        <w:pStyle w:val="s3"/>
        <w:bidi/>
        <w:spacing w:before="0" w:beforeAutospacing="0" w:after="0" w:afterAutospacing="0"/>
        <w:jc w:val="right"/>
        <w:rPr>
          <w:rFonts w:ascii="-webkit-standard" w:hAnsi="-webkit-standard"/>
          <w:b/>
          <w:bCs/>
          <w:color w:val="000000"/>
          <w:sz w:val="27"/>
          <w:szCs w:val="27"/>
          <w:rtl/>
        </w:rPr>
      </w:pPr>
      <w:r w:rsidRPr="00ED656B">
        <w:rPr>
          <w:rStyle w:val="s2"/>
          <w:rFonts w:ascii="Traditional Arabic" w:hAnsi="Traditional Arabic" w:cs="Traditional Arabic" w:hint="cs"/>
          <w:b/>
          <w:bCs/>
          <w:color w:val="000000"/>
          <w:sz w:val="27"/>
          <w:szCs w:val="27"/>
          <w:rtl/>
        </w:rPr>
        <w:t>أخلاق مذمومة نفر منها الشرع ونهى عنها</w:t>
      </w:r>
    </w:p>
    <w:p w14:paraId="347C8C8E" w14:textId="77777777" w:rsidR="00ED656B" w:rsidRPr="00ED656B" w:rsidRDefault="00ED656B">
      <w:pPr>
        <w:pStyle w:val="s3"/>
        <w:bidi/>
        <w:spacing w:before="0" w:beforeAutospacing="0" w:after="0" w:afterAutospacing="0"/>
        <w:jc w:val="right"/>
        <w:rPr>
          <w:rFonts w:ascii="-webkit-standard" w:hAnsi="-webkit-standard"/>
          <w:b/>
          <w:bCs/>
          <w:color w:val="000000"/>
          <w:sz w:val="27"/>
          <w:szCs w:val="27"/>
          <w:rtl/>
        </w:rPr>
      </w:pPr>
      <w:r w:rsidRPr="00ED656B">
        <w:rPr>
          <w:rStyle w:val="s2"/>
          <w:rFonts w:ascii="Traditional Arabic" w:hAnsi="Traditional Arabic" w:cs="Traditional Arabic" w:hint="cs"/>
          <w:b/>
          <w:bCs/>
          <w:color w:val="000000"/>
          <w:sz w:val="27"/>
          <w:szCs w:val="27"/>
          <w:rtl/>
        </w:rPr>
        <w:t>الافتراء والبهتان</w:t>
      </w:r>
    </w:p>
    <w:p w14:paraId="2928E706" w14:textId="77777777" w:rsidR="00ED656B" w:rsidRPr="00ED656B" w:rsidRDefault="00ED656B">
      <w:pPr>
        <w:pStyle w:val="s3"/>
        <w:bidi/>
        <w:spacing w:before="0" w:beforeAutospacing="0" w:after="0" w:afterAutospacing="0"/>
        <w:jc w:val="right"/>
        <w:rPr>
          <w:rFonts w:ascii="-webkit-standard" w:hAnsi="-webkit-standard"/>
          <w:b/>
          <w:bCs/>
          <w:color w:val="000000"/>
          <w:sz w:val="27"/>
          <w:szCs w:val="27"/>
          <w:rtl/>
        </w:rPr>
      </w:pPr>
      <w:r w:rsidRPr="00ED656B">
        <w:rPr>
          <w:rStyle w:val="s2"/>
          <w:rFonts w:ascii="Traditional Arabic" w:hAnsi="Traditional Arabic" w:cs="Traditional Arabic" w:hint="cs"/>
          <w:b/>
          <w:bCs/>
          <w:color w:val="000000"/>
          <w:sz w:val="27"/>
          <w:szCs w:val="27"/>
          <w:rtl/>
        </w:rPr>
        <w:t xml:space="preserve">قال الله </w:t>
      </w:r>
      <w:proofErr w:type="gramStart"/>
      <w:r w:rsidRPr="00ED656B">
        <w:rPr>
          <w:rStyle w:val="s2"/>
          <w:rFonts w:ascii="Traditional Arabic" w:hAnsi="Traditional Arabic" w:cs="Traditional Arabic" w:hint="cs"/>
          <w:b/>
          <w:bCs/>
          <w:color w:val="000000"/>
          <w:sz w:val="27"/>
          <w:szCs w:val="27"/>
          <w:rtl/>
        </w:rPr>
        <w:t>تعالى</w:t>
      </w:r>
      <w:r w:rsidRPr="00ED656B">
        <w:rPr>
          <w:rStyle w:val="apple-converted-space"/>
          <w:rFonts w:ascii="Traditional Arabic" w:hAnsi="Traditional Arabic" w:cs="Traditional Arabic" w:hint="cs"/>
          <w:b/>
          <w:bCs/>
          <w:color w:val="000000"/>
          <w:sz w:val="27"/>
          <w:szCs w:val="27"/>
          <w:rtl/>
        </w:rPr>
        <w:t> </w:t>
      </w:r>
      <w:r w:rsidRPr="00ED656B">
        <w:rPr>
          <w:rStyle w:val="s2"/>
          <w:rFonts w:ascii="Traditional Arabic" w:hAnsi="Traditional Arabic" w:cs="Traditional Arabic" w:hint="cs"/>
          <w:b/>
          <w:bCs/>
          <w:color w:val="000000"/>
          <w:sz w:val="27"/>
          <w:szCs w:val="27"/>
          <w:rtl/>
        </w:rPr>
        <w:t>:</w:t>
      </w:r>
      <w:proofErr w:type="gramEnd"/>
    </w:p>
    <w:p w14:paraId="213396F1" w14:textId="77777777" w:rsidR="00ED656B" w:rsidRPr="00ED656B" w:rsidRDefault="00ED656B">
      <w:pPr>
        <w:pStyle w:val="s3"/>
        <w:bidi/>
        <w:spacing w:before="0" w:beforeAutospacing="0" w:after="0" w:afterAutospacing="0"/>
        <w:jc w:val="right"/>
        <w:rPr>
          <w:rFonts w:ascii="-webkit-standard" w:hAnsi="-webkit-standard"/>
          <w:b/>
          <w:bCs/>
          <w:color w:val="000000"/>
          <w:sz w:val="27"/>
          <w:szCs w:val="27"/>
          <w:rtl/>
        </w:rPr>
      </w:pPr>
      <w:r w:rsidRPr="00ED656B">
        <w:rPr>
          <w:rStyle w:val="s2"/>
          <w:rFonts w:ascii="Traditional Arabic" w:hAnsi="Traditional Arabic" w:cs="Traditional Arabic" w:hint="cs"/>
          <w:b/>
          <w:bCs/>
          <w:color w:val="000000"/>
          <w:sz w:val="27"/>
          <w:szCs w:val="27"/>
          <w:rtl/>
        </w:rPr>
        <w:t>والذين يؤذون المؤمنين والمؤمنات بغير ما اكتسبوا فقد احتملوا بهتانا وإثما مبينا</w:t>
      </w:r>
    </w:p>
    <w:p w14:paraId="53325326" w14:textId="77777777" w:rsidR="00ED656B" w:rsidRPr="00ED656B" w:rsidRDefault="00ED656B">
      <w:pPr>
        <w:pStyle w:val="s3"/>
        <w:bidi/>
        <w:spacing w:before="0" w:beforeAutospacing="0" w:after="0" w:afterAutospacing="0"/>
        <w:jc w:val="right"/>
        <w:rPr>
          <w:rFonts w:ascii="-webkit-standard" w:hAnsi="-webkit-standard"/>
          <w:b/>
          <w:bCs/>
          <w:color w:val="000000"/>
          <w:sz w:val="27"/>
          <w:szCs w:val="27"/>
          <w:rtl/>
        </w:rPr>
      </w:pPr>
      <w:proofErr w:type="gramStart"/>
      <w:r w:rsidRPr="00ED656B">
        <w:rPr>
          <w:rStyle w:val="s2"/>
          <w:rFonts w:ascii="Traditional Arabic" w:hAnsi="Traditional Arabic" w:cs="Traditional Arabic" w:hint="cs"/>
          <w:b/>
          <w:bCs/>
          <w:color w:val="000000"/>
          <w:sz w:val="27"/>
          <w:szCs w:val="27"/>
          <w:rtl/>
        </w:rPr>
        <w:t>( الأحزاب</w:t>
      </w:r>
      <w:proofErr w:type="gramEnd"/>
      <w:r w:rsidRPr="00ED656B">
        <w:rPr>
          <w:rStyle w:val="s2"/>
          <w:rFonts w:ascii="Traditional Arabic" w:hAnsi="Traditional Arabic" w:cs="Traditional Arabic" w:hint="cs"/>
          <w:b/>
          <w:bCs/>
          <w:color w:val="000000"/>
          <w:sz w:val="27"/>
          <w:szCs w:val="27"/>
          <w:rtl/>
        </w:rPr>
        <w:t xml:space="preserve"> : </w:t>
      </w:r>
      <w:proofErr w:type="gramStart"/>
      <w:r w:rsidRPr="00ED656B">
        <w:rPr>
          <w:rStyle w:val="s2"/>
          <w:rFonts w:ascii="Traditional Arabic" w:hAnsi="Traditional Arabic" w:cs="Traditional Arabic" w:hint="cs"/>
          <w:b/>
          <w:bCs/>
          <w:color w:val="000000"/>
          <w:sz w:val="27"/>
          <w:szCs w:val="27"/>
          <w:rtl/>
        </w:rPr>
        <w:t>58 )</w:t>
      </w:r>
      <w:proofErr w:type="gramEnd"/>
    </w:p>
    <w:p w14:paraId="4CACAA1A" w14:textId="77777777" w:rsidR="00ED656B" w:rsidRPr="00ED656B" w:rsidRDefault="00ED656B">
      <w:pPr>
        <w:pStyle w:val="s3"/>
        <w:bidi/>
        <w:spacing w:before="0" w:beforeAutospacing="0" w:after="0" w:afterAutospacing="0"/>
        <w:jc w:val="right"/>
        <w:rPr>
          <w:rFonts w:ascii="-webkit-standard" w:hAnsi="-webkit-standard"/>
          <w:b/>
          <w:bCs/>
          <w:color w:val="000000"/>
          <w:sz w:val="27"/>
          <w:szCs w:val="27"/>
          <w:rtl/>
        </w:rPr>
      </w:pPr>
      <w:r w:rsidRPr="00ED656B">
        <w:rPr>
          <w:rStyle w:val="s2"/>
          <w:rFonts w:ascii="Traditional Arabic" w:hAnsi="Traditional Arabic" w:cs="Traditional Arabic" w:hint="cs"/>
          <w:b/>
          <w:bCs/>
          <w:color w:val="000000"/>
          <w:sz w:val="27"/>
          <w:szCs w:val="27"/>
          <w:rtl/>
        </w:rPr>
        <w:t xml:space="preserve">قال رسول الله صلى الله عليه </w:t>
      </w:r>
      <w:proofErr w:type="gramStart"/>
      <w:r w:rsidRPr="00ED656B">
        <w:rPr>
          <w:rStyle w:val="s2"/>
          <w:rFonts w:ascii="Traditional Arabic" w:hAnsi="Traditional Arabic" w:cs="Traditional Arabic" w:hint="cs"/>
          <w:b/>
          <w:bCs/>
          <w:color w:val="000000"/>
          <w:sz w:val="27"/>
          <w:szCs w:val="27"/>
          <w:rtl/>
        </w:rPr>
        <w:t>وسلم</w:t>
      </w:r>
      <w:r w:rsidRPr="00ED656B">
        <w:rPr>
          <w:rStyle w:val="apple-converted-space"/>
          <w:rFonts w:ascii="Traditional Arabic" w:hAnsi="Traditional Arabic" w:cs="Traditional Arabic" w:hint="cs"/>
          <w:b/>
          <w:bCs/>
          <w:color w:val="000000"/>
          <w:sz w:val="27"/>
          <w:szCs w:val="27"/>
          <w:rtl/>
        </w:rPr>
        <w:t> </w:t>
      </w:r>
      <w:r w:rsidRPr="00ED656B">
        <w:rPr>
          <w:rStyle w:val="s2"/>
          <w:rFonts w:ascii="Traditional Arabic" w:hAnsi="Traditional Arabic" w:cs="Traditional Arabic" w:hint="cs"/>
          <w:b/>
          <w:bCs/>
          <w:color w:val="000000"/>
          <w:sz w:val="27"/>
          <w:szCs w:val="27"/>
          <w:rtl/>
        </w:rPr>
        <w:t>:</w:t>
      </w:r>
      <w:proofErr w:type="gramEnd"/>
    </w:p>
    <w:p w14:paraId="1706845C" w14:textId="77777777" w:rsidR="00ED656B" w:rsidRPr="00ED656B" w:rsidRDefault="00ED656B">
      <w:pPr>
        <w:pStyle w:val="s3"/>
        <w:bidi/>
        <w:spacing w:before="0" w:beforeAutospacing="0" w:after="0" w:afterAutospacing="0"/>
        <w:jc w:val="right"/>
        <w:rPr>
          <w:rFonts w:ascii="-webkit-standard" w:hAnsi="-webkit-standard"/>
          <w:b/>
          <w:bCs/>
          <w:color w:val="000000"/>
          <w:sz w:val="27"/>
          <w:szCs w:val="27"/>
          <w:rtl/>
        </w:rPr>
      </w:pPr>
      <w:r w:rsidRPr="00ED656B">
        <w:rPr>
          <w:rStyle w:val="s2"/>
          <w:rFonts w:ascii="Traditional Arabic" w:hAnsi="Traditional Arabic" w:cs="Traditional Arabic" w:hint="cs"/>
          <w:b/>
          <w:bCs/>
          <w:color w:val="000000"/>
          <w:sz w:val="27"/>
          <w:szCs w:val="27"/>
          <w:rtl/>
        </w:rPr>
        <w:t xml:space="preserve">ومن قال في مؤمن ما ليس فيه أسكنه الله ردغة الخبال حتى يخرج مما </w:t>
      </w:r>
      <w:proofErr w:type="gramStart"/>
      <w:r w:rsidRPr="00ED656B">
        <w:rPr>
          <w:rStyle w:val="s2"/>
          <w:rFonts w:ascii="Traditional Arabic" w:hAnsi="Traditional Arabic" w:cs="Traditional Arabic" w:hint="cs"/>
          <w:b/>
          <w:bCs/>
          <w:color w:val="000000"/>
          <w:sz w:val="27"/>
          <w:szCs w:val="27"/>
          <w:rtl/>
        </w:rPr>
        <w:t>قال</w:t>
      </w:r>
      <w:r w:rsidRPr="00ED656B">
        <w:rPr>
          <w:rStyle w:val="apple-converted-space"/>
          <w:rFonts w:ascii="Traditional Arabic" w:hAnsi="Traditional Arabic" w:cs="Traditional Arabic" w:hint="cs"/>
          <w:b/>
          <w:bCs/>
          <w:color w:val="000000"/>
          <w:sz w:val="27"/>
          <w:szCs w:val="27"/>
          <w:rtl/>
        </w:rPr>
        <w:t> </w:t>
      </w:r>
      <w:r w:rsidRPr="00ED656B">
        <w:rPr>
          <w:rStyle w:val="s2"/>
          <w:rFonts w:ascii="Traditional Arabic" w:hAnsi="Traditional Arabic" w:cs="Traditional Arabic" w:hint="cs"/>
          <w:b/>
          <w:bCs/>
          <w:color w:val="000000"/>
          <w:sz w:val="27"/>
          <w:szCs w:val="27"/>
          <w:rtl/>
        </w:rPr>
        <w:t>.</w:t>
      </w:r>
      <w:proofErr w:type="gramEnd"/>
    </w:p>
    <w:p w14:paraId="701079E3" w14:textId="4320E9B5" w:rsidR="00ED656B" w:rsidRDefault="00ED656B" w:rsidP="00ED656B">
      <w:pPr>
        <w:pStyle w:val="s3"/>
        <w:bidi/>
        <w:spacing w:before="0" w:beforeAutospacing="0" w:after="0" w:afterAutospacing="0"/>
        <w:jc w:val="right"/>
        <w:rPr>
          <w:rStyle w:val="s2"/>
          <w:rFonts w:ascii="Traditional Arabic" w:hAnsi="Traditional Arabic" w:cs="Traditional Arabic"/>
          <w:b/>
          <w:bCs/>
          <w:color w:val="000000"/>
          <w:sz w:val="27"/>
          <w:szCs w:val="27"/>
          <w:rtl/>
        </w:rPr>
      </w:pPr>
      <w:r w:rsidRPr="00ED656B">
        <w:rPr>
          <w:rStyle w:val="s2"/>
          <w:rFonts w:ascii="Traditional Arabic" w:hAnsi="Traditional Arabic" w:cs="Traditional Arabic" w:hint="cs"/>
          <w:b/>
          <w:bCs/>
          <w:color w:val="000000"/>
          <w:sz w:val="27"/>
          <w:szCs w:val="27"/>
          <w:rtl/>
        </w:rPr>
        <w:t>رواه أبو داود وصححه الألباني</w:t>
      </w:r>
    </w:p>
    <w:p w14:paraId="76579826" w14:textId="20D14DD3" w:rsidR="00ED656B" w:rsidRDefault="00ED656B" w:rsidP="006C27C7">
      <w:pPr>
        <w:pStyle w:val="s3"/>
        <w:bidi/>
        <w:spacing w:before="0" w:beforeAutospacing="0" w:after="0" w:afterAutospacing="0"/>
        <w:jc w:val="right"/>
        <w:rPr>
          <w:rStyle w:val="s2"/>
          <w:rFonts w:ascii="Traditional Arabic" w:hAnsi="Traditional Arabic" w:cs="Arial"/>
          <w:b/>
          <w:bCs/>
          <w:color w:val="000000"/>
          <w:sz w:val="27"/>
          <w:szCs w:val="27"/>
          <w:rtl/>
          <w:lang w:val="en-US" w:bidi="ur-PK"/>
        </w:rPr>
      </w:pPr>
    </w:p>
    <w:p w14:paraId="627020DC" w14:textId="77777777" w:rsidR="00A4775A" w:rsidRPr="00836DD2" w:rsidRDefault="00A4775A" w:rsidP="004D0D7C">
      <w:pPr>
        <w:pStyle w:val="p1"/>
        <w:bidi/>
        <w:rPr>
          <w:b/>
          <w:bCs/>
          <w:lang w:val="en-US"/>
        </w:rPr>
      </w:pPr>
      <w:r w:rsidRPr="00A4775A">
        <w:rPr>
          <w:rFonts w:hint="cs"/>
          <w:b/>
          <w:bCs/>
          <w:rtl/>
        </w:rPr>
        <w:t xml:space="preserve">ترجمہ / </w:t>
      </w:r>
    </w:p>
    <w:p w14:paraId="696C0347" w14:textId="5C772916" w:rsidR="004D0D7C" w:rsidRDefault="004D0D7C" w:rsidP="00A4775A">
      <w:pPr>
        <w:pStyle w:val="p1"/>
        <w:bidi/>
        <w:rPr>
          <w:b/>
          <w:bCs/>
          <w:u w:val="single"/>
          <w:rtl/>
        </w:rPr>
      </w:pPr>
      <w:r w:rsidRPr="007A6764">
        <w:rPr>
          <w:b/>
          <w:bCs/>
          <w:u w:val="single"/>
          <w:rtl/>
        </w:rPr>
        <w:t xml:space="preserve">اخلاقیات پر سیریز – </w:t>
      </w:r>
    </w:p>
    <w:p w14:paraId="0D87B0BE" w14:textId="24E7BDE0" w:rsidR="00125C65" w:rsidRPr="004D0D7C" w:rsidRDefault="004D0D7C" w:rsidP="004D0D7C">
      <w:pPr>
        <w:pStyle w:val="p1"/>
        <w:bidi/>
        <w:rPr>
          <w:b/>
          <w:bCs/>
          <w:u w:val="single"/>
          <w:cs/>
        </w:rPr>
      </w:pPr>
      <w:r w:rsidRPr="007A6764">
        <w:rPr>
          <w:b/>
          <w:bCs/>
          <w:u w:val="single"/>
          <w:rtl/>
        </w:rPr>
        <w:br/>
      </w:r>
      <w:r w:rsidRPr="00A44F29">
        <w:rPr>
          <w:rStyle w:val="s2"/>
          <w:rFonts w:hint="cs"/>
          <w:b/>
          <w:bCs/>
          <w:color w:val="FF0000"/>
          <w:rtl/>
        </w:rPr>
        <w:t xml:space="preserve">وہ </w:t>
      </w:r>
      <w:proofErr w:type="gramStart"/>
      <w:r w:rsidRPr="00A44F29">
        <w:rPr>
          <w:rStyle w:val="s2"/>
          <w:b/>
          <w:bCs/>
          <w:color w:val="FF0000"/>
          <w:rtl/>
        </w:rPr>
        <w:t>بُر</w:t>
      </w:r>
      <w:r w:rsidRPr="00A44F29">
        <w:rPr>
          <w:rStyle w:val="s2"/>
          <w:rFonts w:hint="cs"/>
          <w:b/>
          <w:bCs/>
          <w:color w:val="FF0000"/>
          <w:rtl/>
        </w:rPr>
        <w:t xml:space="preserve">ے </w:t>
      </w:r>
      <w:r w:rsidRPr="00A44F29">
        <w:rPr>
          <w:rStyle w:val="s2"/>
          <w:b/>
          <w:bCs/>
          <w:color w:val="FF0000"/>
          <w:rtl/>
        </w:rPr>
        <w:t xml:space="preserve"> اخلاق</w:t>
      </w:r>
      <w:proofErr w:type="gramEnd"/>
      <w:r w:rsidRPr="00A44F29">
        <w:rPr>
          <w:rStyle w:val="s2"/>
          <w:b/>
          <w:bCs/>
          <w:color w:val="FF0000"/>
          <w:rtl/>
        </w:rPr>
        <w:t xml:space="preserve"> جن سے شریعت نے نفرت دلائی ہے اور ان سے منع کیا </w:t>
      </w:r>
      <w:proofErr w:type="gramStart"/>
      <w:r w:rsidRPr="00A44F29">
        <w:rPr>
          <w:rStyle w:val="s2"/>
          <w:b/>
          <w:bCs/>
          <w:color w:val="FF0000"/>
          <w:rtl/>
        </w:rPr>
        <w:t>ہے</w:t>
      </w:r>
      <w:r>
        <w:rPr>
          <w:rStyle w:val="s2"/>
          <w:rFonts w:hint="cs"/>
          <w:b/>
          <w:bCs/>
          <w:color w:val="FF0000"/>
          <w:rtl/>
        </w:rPr>
        <w:t>:-</w:t>
      </w:r>
      <w:proofErr w:type="gramEnd"/>
    </w:p>
    <w:p w14:paraId="30EE197E" w14:textId="71608EEB" w:rsidR="00125C65" w:rsidRDefault="00125C65" w:rsidP="006C27C7">
      <w:pPr>
        <w:pStyle w:val="p2"/>
        <w:bidi/>
        <w:rPr>
          <w:rtl/>
        </w:rPr>
      </w:pPr>
      <w:r>
        <w:rPr>
          <w:b/>
          <w:bCs/>
          <w:rtl/>
        </w:rPr>
        <w:t>بہتان اور افتراء</w:t>
      </w:r>
      <w:r w:rsidR="004D0D7C">
        <w:rPr>
          <w:rFonts w:hint="cs"/>
          <w:b/>
          <w:bCs/>
          <w:rtl/>
        </w:rPr>
        <w:t xml:space="preserve"> / </w:t>
      </w:r>
    </w:p>
    <w:p w14:paraId="06218538" w14:textId="47A1ED35" w:rsidR="00125C65" w:rsidRDefault="00125C65" w:rsidP="004D0D7C">
      <w:pPr>
        <w:pStyle w:val="p1"/>
        <w:bidi/>
        <w:rPr>
          <w:rtl/>
        </w:rPr>
      </w:pPr>
      <w:r>
        <w:rPr>
          <w:rtl/>
        </w:rPr>
        <w:t>اللہ تعالیٰ کا فرمان ہے:</w:t>
      </w:r>
      <w:r>
        <w:rPr>
          <w:rtl/>
        </w:rPr>
        <w:br/>
        <w:t>“اور جو لوگ مومن مردوں اور مومن عورتوں کو بغیر کسی جرم کے ایذا دیتے ہیں، تو یقیناً انہوں نے بہتان اور کھلے گناہ کا بوجھ اٹھایا۔”</w:t>
      </w:r>
      <w:r>
        <w:rPr>
          <w:rtl/>
        </w:rPr>
        <w:br/>
        <w:t>(سورۃ الأحزاب: 58)</w:t>
      </w:r>
    </w:p>
    <w:p w14:paraId="4F006C31" w14:textId="2A15E465" w:rsidR="00125C65" w:rsidRDefault="00125C65">
      <w:pPr>
        <w:pStyle w:val="p3"/>
        <w:bidi/>
        <w:rPr>
          <w:rtl/>
        </w:rPr>
      </w:pPr>
      <w:r>
        <w:rPr>
          <w:rtl/>
        </w:rPr>
        <w:t>رسول اللہ ﷺ نے فرمایا:</w:t>
      </w:r>
      <w:r>
        <w:rPr>
          <w:rtl/>
        </w:rPr>
        <w:br/>
        <w:t>“اور جو شخص کسی مومن کے بارے میں وہ بات کہے جو اس میں نہیں ہے، اللہ تعالیٰ اسے ردغۃ الخبال میں ٹھہرائے گا، یہاں تک کہ وہ اپنی کہی ہوئی بات سے نکل آئے۔”</w:t>
      </w:r>
      <w:r>
        <w:rPr>
          <w:rtl/>
        </w:rPr>
        <w:br/>
        <w:t>(سنن ابی داود، اور علامہ البانیؒ نے اسے صحیح قرار دیا ہے</w:t>
      </w:r>
      <w:r w:rsidR="004D0D7C">
        <w:rPr>
          <w:rFonts w:hint="cs"/>
          <w:rtl/>
        </w:rPr>
        <w:t>۔</w:t>
      </w:r>
    </w:p>
    <w:p w14:paraId="335F3634" w14:textId="77777777" w:rsidR="00ED656B" w:rsidRPr="00ED656B" w:rsidRDefault="00ED656B" w:rsidP="00ED656B">
      <w:pPr>
        <w:pStyle w:val="s3"/>
        <w:bidi/>
        <w:spacing w:before="0" w:beforeAutospacing="0" w:after="0" w:afterAutospacing="0"/>
        <w:jc w:val="right"/>
        <w:rPr>
          <w:rFonts w:ascii="-webkit-standard" w:hAnsi="-webkit-standard"/>
          <w:b/>
          <w:bCs/>
          <w:color w:val="000000"/>
          <w:sz w:val="27"/>
          <w:szCs w:val="27"/>
          <w:rtl/>
        </w:rPr>
      </w:pPr>
    </w:p>
    <w:p w14:paraId="2ACB7DC9" w14:textId="77777777" w:rsidR="00ED656B" w:rsidRPr="00ED656B" w:rsidRDefault="00ED656B" w:rsidP="00ED656B">
      <w:pPr>
        <w:bidi/>
        <w:rPr>
          <w:b/>
          <w:bCs/>
          <w:rtl/>
        </w:rPr>
      </w:pPr>
    </w:p>
    <w:sectPr w:rsidR="00ED656B" w:rsidRPr="00ED65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ebkit-standard">
    <w:altName w:val="Cambria"/>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56B"/>
    <w:rsid w:val="00125C65"/>
    <w:rsid w:val="00314904"/>
    <w:rsid w:val="003607D2"/>
    <w:rsid w:val="004D0D7C"/>
    <w:rsid w:val="006C27C7"/>
    <w:rsid w:val="00836DD2"/>
    <w:rsid w:val="00A4775A"/>
    <w:rsid w:val="00B33D2C"/>
    <w:rsid w:val="00ED656B"/>
    <w:rsid w:val="00FD2F4A"/>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C0EC"/>
  <w15:chartTrackingRefBased/>
  <w15:docId w15:val="{A6D41FBA-0F81-1744-B074-E4DB788B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5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65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65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65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65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65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5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5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5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5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65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65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65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65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65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5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5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56B"/>
    <w:rPr>
      <w:rFonts w:eastAsiaTheme="majorEastAsia" w:cstheme="majorBidi"/>
      <w:color w:val="272727" w:themeColor="text1" w:themeTint="D8"/>
    </w:rPr>
  </w:style>
  <w:style w:type="paragraph" w:styleId="Title">
    <w:name w:val="Title"/>
    <w:basedOn w:val="Normal"/>
    <w:next w:val="Normal"/>
    <w:link w:val="TitleChar"/>
    <w:uiPriority w:val="10"/>
    <w:qFormat/>
    <w:rsid w:val="00ED6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5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5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5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56B"/>
    <w:pPr>
      <w:spacing w:before="160"/>
      <w:jc w:val="center"/>
    </w:pPr>
    <w:rPr>
      <w:i/>
      <w:iCs/>
      <w:color w:val="404040" w:themeColor="text1" w:themeTint="BF"/>
    </w:rPr>
  </w:style>
  <w:style w:type="character" w:customStyle="1" w:styleId="QuoteChar">
    <w:name w:val="Quote Char"/>
    <w:basedOn w:val="DefaultParagraphFont"/>
    <w:link w:val="Quote"/>
    <w:uiPriority w:val="29"/>
    <w:rsid w:val="00ED656B"/>
    <w:rPr>
      <w:i/>
      <w:iCs/>
      <w:color w:val="404040" w:themeColor="text1" w:themeTint="BF"/>
    </w:rPr>
  </w:style>
  <w:style w:type="paragraph" w:styleId="ListParagraph">
    <w:name w:val="List Paragraph"/>
    <w:basedOn w:val="Normal"/>
    <w:uiPriority w:val="34"/>
    <w:qFormat/>
    <w:rsid w:val="00ED656B"/>
    <w:pPr>
      <w:ind w:left="720"/>
      <w:contextualSpacing/>
    </w:pPr>
  </w:style>
  <w:style w:type="character" w:styleId="IntenseEmphasis">
    <w:name w:val="Intense Emphasis"/>
    <w:basedOn w:val="DefaultParagraphFont"/>
    <w:uiPriority w:val="21"/>
    <w:qFormat/>
    <w:rsid w:val="00ED656B"/>
    <w:rPr>
      <w:i/>
      <w:iCs/>
      <w:color w:val="2F5496" w:themeColor="accent1" w:themeShade="BF"/>
    </w:rPr>
  </w:style>
  <w:style w:type="paragraph" w:styleId="IntenseQuote">
    <w:name w:val="Intense Quote"/>
    <w:basedOn w:val="Normal"/>
    <w:next w:val="Normal"/>
    <w:link w:val="IntenseQuoteChar"/>
    <w:uiPriority w:val="30"/>
    <w:qFormat/>
    <w:rsid w:val="00ED65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656B"/>
    <w:rPr>
      <w:i/>
      <w:iCs/>
      <w:color w:val="2F5496" w:themeColor="accent1" w:themeShade="BF"/>
    </w:rPr>
  </w:style>
  <w:style w:type="character" w:styleId="IntenseReference">
    <w:name w:val="Intense Reference"/>
    <w:basedOn w:val="DefaultParagraphFont"/>
    <w:uiPriority w:val="32"/>
    <w:qFormat/>
    <w:rsid w:val="00ED656B"/>
    <w:rPr>
      <w:b/>
      <w:bCs/>
      <w:smallCaps/>
      <w:color w:val="2F5496" w:themeColor="accent1" w:themeShade="BF"/>
      <w:spacing w:val="5"/>
    </w:rPr>
  </w:style>
  <w:style w:type="paragraph" w:customStyle="1" w:styleId="s3">
    <w:name w:val="s3"/>
    <w:basedOn w:val="Normal"/>
    <w:rsid w:val="00ED656B"/>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ED656B"/>
  </w:style>
  <w:style w:type="character" w:customStyle="1" w:styleId="apple-converted-space">
    <w:name w:val="apple-converted-space"/>
    <w:basedOn w:val="DefaultParagraphFont"/>
    <w:rsid w:val="00ED656B"/>
  </w:style>
  <w:style w:type="paragraph" w:customStyle="1" w:styleId="p1">
    <w:name w:val="p1"/>
    <w:basedOn w:val="Normal"/>
    <w:rsid w:val="00125C65"/>
    <w:pPr>
      <w:spacing w:before="100" w:beforeAutospacing="1" w:after="100" w:afterAutospacing="1" w:line="240" w:lineRule="auto"/>
    </w:pPr>
    <w:rPr>
      <w:rFonts w:ascii="Times New Roman" w:hAnsi="Times New Roman" w:cs="Times New Roman"/>
      <w:kern w:val="0"/>
      <w14:ligatures w14:val="none"/>
    </w:rPr>
  </w:style>
  <w:style w:type="paragraph" w:customStyle="1" w:styleId="p2">
    <w:name w:val="p2"/>
    <w:basedOn w:val="Normal"/>
    <w:rsid w:val="00125C65"/>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Normal"/>
    <w:rsid w:val="00125C65"/>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Ammar</dc:creator>
  <cp:keywords/>
  <dc:description/>
  <cp:lastModifiedBy>Mohamed Hassan</cp:lastModifiedBy>
  <cp:revision>3</cp:revision>
  <dcterms:created xsi:type="dcterms:W3CDTF">2026-05-05T08:41:00Z</dcterms:created>
  <dcterms:modified xsi:type="dcterms:W3CDTF">2026-05-12T08:37:00Z</dcterms:modified>
</cp:coreProperties>
</file>