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A1DA3" w14:textId="77777777" w:rsidR="0099078D" w:rsidRDefault="0099078D" w:rsidP="009907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الكبرياء ردائي والعظمة إزاري</w:t>
      </w:r>
    </w:p>
    <w:p w14:paraId="613FE209" w14:textId="77777777" w:rsidR="0099078D" w:rsidRDefault="0099078D" w:rsidP="009907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ACF5BB8" w14:textId="77777777" w:rsidR="0099078D" w:rsidRDefault="0099078D" w:rsidP="009907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عز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الكبرياء ردائي ، والعظمة إزاري ، فمن نازعني واحدا منهما ، قذفته في النار</w:t>
      </w:r>
    </w:p>
    <w:p w14:paraId="2B585674" w14:textId="41AF948F" w:rsidR="006F016E" w:rsidRPr="0099078D" w:rsidRDefault="0099078D" w:rsidP="009907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6F016E" w:rsidRPr="0099078D" w:rsidSect="00BC6D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99078D"/>
    <w:rsid w:val="00C33ED3"/>
    <w:rsid w:val="00CC7421"/>
    <w:rsid w:val="00DE156E"/>
    <w:rsid w:val="00DF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2020-07-09T20:18:00Z</dcterms:modified>
</cp:coreProperties>
</file>