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B939F" w14:textId="77777777" w:rsidR="00AA4898" w:rsidRDefault="00AA4898" w:rsidP="00AA4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لا تعجز عن أربع ركعات في أول النهار أكفك آخره</w:t>
      </w:r>
    </w:p>
    <w:p w14:paraId="13FB028C" w14:textId="77777777" w:rsidR="00AA4898" w:rsidRDefault="00AA4898" w:rsidP="00AA4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F9D68C9" w14:textId="77777777" w:rsidR="00AA4898" w:rsidRDefault="00AA4898" w:rsidP="00AA4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ابن آدم لا تعجز عن أربع ركعات في أول النهار ، أكفك آخره</w:t>
      </w:r>
    </w:p>
    <w:p w14:paraId="2B585674" w14:textId="086F5693" w:rsidR="006F016E" w:rsidRPr="00AA4898" w:rsidRDefault="00AA4898" w:rsidP="00AA4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AA4898" w:rsidSect="00D32B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07AC5"/>
    <w:rsid w:val="006F016E"/>
    <w:rsid w:val="00AA4898"/>
    <w:rsid w:val="00B6095D"/>
    <w:rsid w:val="00C33ED3"/>
    <w:rsid w:val="00DB6A06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2020-07-09T20:21:00Z</dcterms:modified>
</cp:coreProperties>
</file>