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5D6" w:rsidRDefault="008F15D6" w:rsidP="008F15D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الذنب أعظم عند الله ؟</w:t>
      </w:r>
    </w:p>
    <w:p w:rsidR="008F15D6" w:rsidRDefault="008F15D6" w:rsidP="008F15D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عبد</w:t>
      </w:r>
      <w:r w:rsidR="00715CCE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الله بن مسعود رضي الله عنه :</w:t>
      </w:r>
    </w:p>
    <w:p w:rsidR="008F15D6" w:rsidRDefault="008F15D6" w:rsidP="008F15D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قلت: يا رسول الله، أي الذنب أعظم ؟ قال: أن تجعل لله ندا وهو خلقك . قلت: ثم أي ؟ قال: أن تقتل ولدك من أجل أن يطعم معك. قلت: ثم أي ؟ قال: أن تزاني حليلة جارك.</w:t>
      </w:r>
    </w:p>
    <w:p w:rsidR="008F15D6" w:rsidRDefault="008F15D6" w:rsidP="008F15D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</w:p>
    <w:p w:rsidR="0030587E" w:rsidRPr="00715CCE" w:rsidRDefault="00715CCE" w:rsidP="00715CC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-</w:t>
      </w:r>
      <w:r w:rsidR="008F15D6">
        <w:rPr>
          <w:rFonts w:ascii="Traditional Arabic" w:eastAsiaTheme="minorHAnsi" w:hAnsi="Traditional Arabic" w:cs="Traditional Arabic"/>
          <w:sz w:val="36"/>
          <w:szCs w:val="36"/>
          <w:rtl/>
        </w:rPr>
        <w:t>حليلة الجار هي زوجته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30587E" w:rsidRPr="00715CCE" w:rsidSect="00A92E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715CCE"/>
    <w:rsid w:val="008F15D6"/>
    <w:rsid w:val="00913023"/>
    <w:rsid w:val="0095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104270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956D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6D5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56D57"/>
  </w:style>
  <w:style w:type="character" w:customStyle="1" w:styleId="search-keys">
    <w:name w:val="search-keys"/>
    <w:basedOn w:val="DefaultParagraphFont"/>
    <w:rsid w:val="0095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2018-10-15T18:45:00Z</dcterms:modified>
</cp:coreProperties>
</file>