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AA1C0" w14:textId="77777777" w:rsidR="00390090" w:rsidRDefault="00390090" w:rsidP="0039009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71CBE969" w14:textId="77777777" w:rsidR="00390090" w:rsidRDefault="00390090" w:rsidP="0039009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36C656DC" w14:textId="01532903" w:rsidR="00390090" w:rsidRDefault="00320EB7" w:rsidP="0039009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وكفى بربك هاديا ونصيرا</w:t>
      </w:r>
    </w:p>
    <w:p w14:paraId="5758E7C6" w14:textId="356595B6" w:rsidR="00C528FC" w:rsidRPr="00320EB7" w:rsidRDefault="00390090" w:rsidP="00320EB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(الفرقان : 31)</w:t>
      </w:r>
      <w:bookmarkEnd w:id="0"/>
    </w:p>
    <w:sectPr w:rsidR="00C528FC" w:rsidRPr="00320EB7" w:rsidSect="00101F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20EB7"/>
    <w:rsid w:val="00390090"/>
    <w:rsid w:val="006E334B"/>
    <w:rsid w:val="009B7322"/>
    <w:rsid w:val="00C528FC"/>
    <w:rsid w:val="00EE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D31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2018-11-28T22:16:00Z</dcterms:modified>
</cp:coreProperties>
</file>