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9CD" w:rsidRDefault="001439CD" w:rsidP="001439CD">
      <w:pPr>
        <w:rPr>
          <w:rFonts w:asci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cs="Traditional Arabic" w:hint="cs"/>
          <w:sz w:val="36"/>
          <w:szCs w:val="36"/>
          <w:rtl/>
          <w:lang w:bidi="ar-EG"/>
        </w:rPr>
        <w:t>الدعاء هو العبادة</w:t>
      </w:r>
    </w:p>
    <w:p w:rsidR="00BF6DA1" w:rsidRDefault="003860F9" w:rsidP="00790A81">
      <w:pPr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قال رسول الله صلى الله عليه وسلم</w:t>
      </w:r>
    </w:p>
    <w:p w:rsidR="003860F9" w:rsidRDefault="003860F9" w:rsidP="00790A81">
      <w:pPr>
        <w:rPr>
          <w:rFonts w:ascii="Traditional Arabic" w:cs="Traditional Arabic"/>
          <w:sz w:val="36"/>
          <w:szCs w:val="36"/>
          <w:rtl/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الدعاء هو العبادة</w:t>
      </w:r>
    </w:p>
    <w:p w:rsidR="003860F9" w:rsidRPr="00790A81" w:rsidRDefault="003860F9" w:rsidP="00790A81">
      <w:pPr>
        <w:rPr>
          <w:lang w:bidi="ar-EG"/>
        </w:rPr>
      </w:pPr>
      <w:r>
        <w:rPr>
          <w:rFonts w:ascii="Traditional Arabic" w:cs="Traditional Arabic" w:hint="cs"/>
          <w:sz w:val="36"/>
          <w:szCs w:val="36"/>
          <w:rtl/>
          <w:lang w:bidi="ar-EG"/>
        </w:rPr>
        <w:t>رواه الترمذي وصححه الألباني</w:t>
      </w:r>
      <w:bookmarkEnd w:id="0"/>
    </w:p>
    <w:sectPr w:rsidR="003860F9" w:rsidRPr="00790A81" w:rsidSect="00A442F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F6DA1"/>
    <w:rsid w:val="001439CD"/>
    <w:rsid w:val="003860F9"/>
    <w:rsid w:val="00790A81"/>
    <w:rsid w:val="00A442F2"/>
    <w:rsid w:val="00BF6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487B0D9-34E7-44D4-A016-77288DD0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2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7</cp:revision>
  <dcterms:created xsi:type="dcterms:W3CDTF">2015-04-26T10:21:00Z</dcterms:created>
  <dcterms:modified xsi:type="dcterms:W3CDTF">2017-04-18T13:49:00Z</dcterms:modified>
</cp:coreProperties>
</file>