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6CFC9" w14:textId="77777777" w:rsidR="00D06373" w:rsidRDefault="00D06373" w:rsidP="00D063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إن الله عز وجل حليم حيي ستير يحب الحياء والستر</w:t>
      </w:r>
    </w:p>
    <w:p w14:paraId="4B0E2107" w14:textId="77777777" w:rsidR="00D06373" w:rsidRDefault="00D06373" w:rsidP="00D063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يعلى بن أمية رضي الله عنه :</w:t>
      </w:r>
    </w:p>
    <w:p w14:paraId="7815DD4F" w14:textId="77777777" w:rsidR="00D06373" w:rsidRDefault="00D06373" w:rsidP="00D063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رأى رجلا يغتسل بالبراز ، فصعد المنبر ، فحمد الله وأثنى عليه ، وقال : إن الله عز وجل حليم حيي ، ستير ، يحب الحياء ، والستر ، فإذا اغتسل أحدكم فليستتر.</w:t>
      </w:r>
    </w:p>
    <w:p w14:paraId="79D822BF" w14:textId="77777777" w:rsidR="00D06373" w:rsidRDefault="00D06373" w:rsidP="00D063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0B68E9F8" w14:textId="158BEBF0" w:rsidR="00B93900" w:rsidRPr="00E7552A" w:rsidRDefault="00D06373" w:rsidP="00E755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"فإذا اغتسل أحدكم"، أي: أراد أن يغتسل ويكشف عورته، "فليستتر"، أي: يجعل بينه وبين أعين الناس حائلا يمنعهم من الاطلاع على عورته.</w:t>
      </w:r>
      <w:bookmarkEnd w:id="0"/>
    </w:p>
    <w:sectPr w:rsidR="00B93900" w:rsidRPr="00E7552A" w:rsidSect="000C2C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173E1C"/>
    <w:rsid w:val="00B93900"/>
    <w:rsid w:val="00C33ED3"/>
    <w:rsid w:val="00D06373"/>
    <w:rsid w:val="00D47741"/>
    <w:rsid w:val="00E7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2020-01-24T14:54:00Z</dcterms:modified>
</cp:coreProperties>
</file>