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39" w:rsidRDefault="00230239" w:rsidP="00836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361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8361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إفشاء السلام</w:t>
      </w:r>
    </w:p>
    <w:p w:rsidR="00230239" w:rsidRDefault="00230239" w:rsidP="0023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8361D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بن عمرو بن العاص رضي الله عنهما : </w:t>
      </w:r>
    </w:p>
    <w:p w:rsidR="00230239" w:rsidRDefault="00230239" w:rsidP="0023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رجلا سأل النبي صلى الله عليه وسلم: أي الإسلام خير ؟ </w:t>
      </w:r>
      <w:r w:rsidR="008361D7">
        <w:rPr>
          <w:rFonts w:ascii="Traditional Arabic" w:hAnsi="Traditional Arabic" w:cs="Traditional Arabic"/>
          <w:sz w:val="36"/>
          <w:szCs w:val="36"/>
          <w:rtl/>
          <w:lang w:val="en-US"/>
        </w:rPr>
        <w:t>قال: تطعم الطعام ، وتقرأ 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على من عرفت ، وعلى من لم تعرف.</w:t>
      </w:r>
    </w:p>
    <w:p w:rsidR="002E3D5A" w:rsidRPr="008361D7" w:rsidRDefault="00230239" w:rsidP="00836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8361D7" w:rsidSect="00DC30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1D593B"/>
    <w:rsid w:val="00230239"/>
    <w:rsid w:val="002D1B25"/>
    <w:rsid w:val="002E3D5A"/>
    <w:rsid w:val="003B61BD"/>
    <w:rsid w:val="00460156"/>
    <w:rsid w:val="007551A2"/>
    <w:rsid w:val="007A757F"/>
    <w:rsid w:val="00811385"/>
    <w:rsid w:val="008361D7"/>
    <w:rsid w:val="0092573F"/>
    <w:rsid w:val="00AE5F2E"/>
    <w:rsid w:val="00B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E63C"/>
  <w15:docId w15:val="{FA25A8D4-DF88-46C2-84DD-C2F956D2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1D59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D593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D593B"/>
  </w:style>
  <w:style w:type="character" w:customStyle="1" w:styleId="search-keys">
    <w:name w:val="search-keys"/>
    <w:basedOn w:val="DefaultParagraphFont"/>
    <w:rsid w:val="001D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2017-05-11T07:29:00Z</dcterms:modified>
</cp:coreProperties>
</file>