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1419F" w14:textId="2A4083F2" w:rsidR="00A14E47" w:rsidRDefault="00A14E47" w:rsidP="00A14E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633999">
        <w:rPr>
          <w:rFonts w:ascii="Traditional Arabic" w:hAnsi="Traditional Arabic" w:cs="Traditional Arabic"/>
          <w:sz w:val="36"/>
          <w:szCs w:val="36"/>
          <w:rtl/>
        </w:rPr>
        <w:t>عالجيها بكتاب الله</w:t>
      </w:r>
    </w:p>
    <w:p w14:paraId="6C8F7515" w14:textId="6F33539B" w:rsidR="00A14E47" w:rsidRDefault="00A14E47" w:rsidP="00A14E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عائشة رضي الله عنها </w:t>
      </w:r>
      <w:r w:rsidR="00633999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14:paraId="568B9E70" w14:textId="73E9E641" w:rsidR="00A14E47" w:rsidRDefault="00A14E47" w:rsidP="00A14E4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صلى الله عليه وسلم دخل عليها وامرأة تعالجها أو ترقيها ، فقال : عالجيها بكتاب الله</w:t>
      </w:r>
      <w:r w:rsidR="00633999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11627AFA" w14:textId="3C35B83E" w:rsidR="00A93AFF" w:rsidRPr="00633999" w:rsidRDefault="00A14E47" w:rsidP="0063399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الألباني : إسناده صحيح ( السلسلة الصحيحة )</w:t>
      </w:r>
      <w:bookmarkEnd w:id="0"/>
    </w:p>
    <w:sectPr w:rsidR="00A93AFF" w:rsidRPr="00633999" w:rsidSect="00E164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1816AE"/>
    <w:rsid w:val="00633999"/>
    <w:rsid w:val="00A14E47"/>
    <w:rsid w:val="00A93AFF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3A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2018-07-18T10:06:00Z</dcterms:modified>
</cp:coreProperties>
</file>