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8D7" w:rsidRDefault="006868D7" w:rsidP="009C0E3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الليل في الكتاب والسنة</w:t>
      </w:r>
      <w:r w:rsidR="009C0E3B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 xml:space="preserve"> -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التفكر في إتيان الضياء بعد ظلمة الليل</w:t>
      </w:r>
    </w:p>
    <w:p w:rsidR="00AC795C" w:rsidRPr="009C0E3B" w:rsidRDefault="009C0E3B" w:rsidP="009C0E3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lang w:val="en-US" w:eastAsia="en-US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قال الله تعالى:</w:t>
      </w:r>
      <w:r w:rsidR="006868D7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br/>
        <w:t>قل أرأيتم إن جعل الله عليكم الليل سرمدا إلى يوم القيامة من إله غي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ر الله يأتيكم بضياء أفلا تسمعون</w:t>
      </w:r>
      <w:r w:rsidR="006868D7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br/>
        <w:t>القصص:71</w:t>
      </w:r>
      <w:bookmarkEnd w:id="0"/>
    </w:p>
    <w:sectPr w:rsidR="00AC795C" w:rsidRPr="009C0E3B" w:rsidSect="00D470A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D7"/>
    <w:rsid w:val="00505D50"/>
    <w:rsid w:val="006868D7"/>
    <w:rsid w:val="009C0E3B"/>
    <w:rsid w:val="00AC795C"/>
    <w:rsid w:val="00D4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CCEF1"/>
  <w15:docId w15:val="{A59EC035-7C6B-4580-A08C-A7E611F32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8D7"/>
    <w:rPr>
      <w:rFonts w:eastAsiaTheme="minorEastAsia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5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6</cp:revision>
  <dcterms:created xsi:type="dcterms:W3CDTF">2016-03-12T06:11:00Z</dcterms:created>
  <dcterms:modified xsi:type="dcterms:W3CDTF">2017-05-27T08:34:00Z</dcterms:modified>
</cp:coreProperties>
</file>