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DD74E" w14:textId="77777777" w:rsidR="00F06508" w:rsidRPr="00F06508" w:rsidRDefault="00F06508" w:rsidP="00F06508">
      <w:pPr>
        <w:rPr>
          <w:rtl/>
        </w:rPr>
      </w:pPr>
      <w:r w:rsidRPr="00F06508">
        <w:rPr>
          <w:rtl/>
        </w:rPr>
        <w:t xml:space="preserve">تفسير كلمات القرآن - ما تيسر من سورة آل عمران - </w:t>
      </w:r>
      <w:proofErr w:type="gramStart"/>
      <w:r w:rsidRPr="00F06508">
        <w:rPr>
          <w:rtl/>
        </w:rPr>
        <w:t>الآيات :</w:t>
      </w:r>
      <w:proofErr w:type="gramEnd"/>
      <w:r w:rsidRPr="00F06508">
        <w:rPr>
          <w:rtl/>
        </w:rPr>
        <w:t xml:space="preserve"> 154 - 155</w:t>
      </w:r>
    </w:p>
    <w:p w14:paraId="2189736D" w14:textId="77777777" w:rsidR="00F06508" w:rsidRPr="00F06508" w:rsidRDefault="00F06508" w:rsidP="00F06508">
      <w:pPr>
        <w:rPr>
          <w:rtl/>
        </w:rPr>
      </w:pPr>
      <w:r w:rsidRPr="00F06508">
        <w:rPr>
          <w:rtl/>
        </w:rPr>
        <w:t xml:space="preserve">منقول من كتاب </w:t>
      </w:r>
      <w:proofErr w:type="gramStart"/>
      <w:r w:rsidRPr="00F06508">
        <w:rPr>
          <w:rtl/>
        </w:rPr>
        <w:t>( أيسر</w:t>
      </w:r>
      <w:proofErr w:type="gramEnd"/>
      <w:r w:rsidRPr="00F06508">
        <w:rPr>
          <w:rtl/>
        </w:rPr>
        <w:t xml:space="preserve"> التفاسير )</w:t>
      </w:r>
    </w:p>
    <w:p w14:paraId="311DD6E5" w14:textId="77777777" w:rsidR="00F06508" w:rsidRPr="00F06508" w:rsidRDefault="00F06508" w:rsidP="00F06508">
      <w:pPr>
        <w:rPr>
          <w:rtl/>
        </w:rPr>
      </w:pPr>
      <w:r w:rsidRPr="00F06508">
        <w:rPr>
          <w:rtl/>
        </w:rPr>
        <w:t xml:space="preserve">ثم أنزل عليكم من بعد الغم أمنة نعاسا يغشى طائفة منكم وطائفة قد أهمتهم أنفسهم يظنون بالله غير الحق ظن الجاهلية يقولون هل لنا من الأمر من شيء قل إن الأمر كله لله يخفون في أنفسهم ما لا يبدون لك يقولون لو كان لنا من الأمر شيء ما قتلنا هاهنا قل لو كنتم في بيوتكم لبرز الذين كتب عليهم القتل إلى مضاجعهم وليبتلي الله ما في صدوركم وليمحص ما في قلوبكم والله عليم بذات الصدور (154) إن الذين تولوا منكم يوم التقى الجمعان إنما استزلهم الشيطان ببعض ما كسبوا ولقد عفا الله عنهم إن الله غفور حليم (155) </w:t>
      </w:r>
    </w:p>
    <w:p w14:paraId="60C9CECE" w14:textId="77777777" w:rsidR="00F06508" w:rsidRPr="00F06508" w:rsidRDefault="00F06508" w:rsidP="00F06508">
      <w:pPr>
        <w:rPr>
          <w:rtl/>
        </w:rPr>
      </w:pPr>
      <w:proofErr w:type="gramStart"/>
      <w:r w:rsidRPr="00F06508">
        <w:rPr>
          <w:rtl/>
        </w:rPr>
        <w:t>( آل</w:t>
      </w:r>
      <w:proofErr w:type="gramEnd"/>
      <w:r w:rsidRPr="00F06508">
        <w:rPr>
          <w:rtl/>
        </w:rPr>
        <w:t xml:space="preserve"> عمران : 154 - 155 )</w:t>
      </w:r>
    </w:p>
    <w:p w14:paraId="390F96D8" w14:textId="77777777" w:rsidR="00F06508" w:rsidRPr="00F06508" w:rsidRDefault="00F06508" w:rsidP="00F06508">
      <w:pPr>
        <w:rPr>
          <w:rtl/>
        </w:rPr>
      </w:pPr>
      <w:r w:rsidRPr="00F06508">
        <w:rPr>
          <w:rtl/>
        </w:rPr>
        <w:t>شرح الكلمات:</w:t>
      </w:r>
    </w:p>
    <w:p w14:paraId="261AA66D" w14:textId="77777777" w:rsidR="00F06508" w:rsidRPr="00F06508" w:rsidRDefault="00F06508" w:rsidP="00F06508">
      <w:pPr>
        <w:rPr>
          <w:rtl/>
        </w:rPr>
      </w:pPr>
      <w:r w:rsidRPr="00F06508">
        <w:rPr>
          <w:rtl/>
        </w:rPr>
        <w:t>{أمنة نعاسا</w:t>
      </w:r>
      <w:proofErr w:type="gramStart"/>
      <w:r w:rsidRPr="00F06508">
        <w:rPr>
          <w:rtl/>
        </w:rPr>
        <w:t>} :</w:t>
      </w:r>
      <w:proofErr w:type="gramEnd"/>
      <w:r w:rsidRPr="00F06508">
        <w:rPr>
          <w:rtl/>
        </w:rPr>
        <w:t xml:space="preserve"> الأمنة: الأمن، والنعاس: استرخاء يصيب الجسم قبل النوم.</w:t>
      </w:r>
    </w:p>
    <w:p w14:paraId="676F61C9" w14:textId="77777777" w:rsidR="00F06508" w:rsidRPr="00F06508" w:rsidRDefault="00F06508" w:rsidP="00F06508">
      <w:pPr>
        <w:rPr>
          <w:rtl/>
        </w:rPr>
      </w:pPr>
      <w:r w:rsidRPr="00F06508">
        <w:rPr>
          <w:rtl/>
        </w:rPr>
        <w:t>{يغشى طائفة منكم</w:t>
      </w:r>
      <w:proofErr w:type="gramStart"/>
      <w:r w:rsidRPr="00F06508">
        <w:rPr>
          <w:rtl/>
        </w:rPr>
        <w:t>} :</w:t>
      </w:r>
      <w:proofErr w:type="gramEnd"/>
      <w:r w:rsidRPr="00F06508">
        <w:rPr>
          <w:rtl/>
        </w:rPr>
        <w:t xml:space="preserve"> يصيب المؤمنين ليستريحوا ولا يصيب المنافقين.</w:t>
      </w:r>
    </w:p>
    <w:p w14:paraId="37075315" w14:textId="77777777" w:rsidR="00F06508" w:rsidRPr="00F06508" w:rsidRDefault="00F06508" w:rsidP="00F06508">
      <w:pPr>
        <w:rPr>
          <w:rtl/>
        </w:rPr>
      </w:pPr>
      <w:r w:rsidRPr="00F06508">
        <w:rPr>
          <w:rtl/>
        </w:rPr>
        <w:t>{أهمتهم أنفسهم</w:t>
      </w:r>
      <w:proofErr w:type="gramStart"/>
      <w:r w:rsidRPr="00F06508">
        <w:rPr>
          <w:rtl/>
        </w:rPr>
        <w:t>} :</w:t>
      </w:r>
      <w:proofErr w:type="gramEnd"/>
      <w:r w:rsidRPr="00F06508">
        <w:rPr>
          <w:rtl/>
        </w:rPr>
        <w:t xml:space="preserve"> أي: لا يفكرون إلا في نجاة أنفسهم غير مكترثين بما أصاب رسول الله صلى الله عليه وسلم وأصحابه.</w:t>
      </w:r>
    </w:p>
    <w:p w14:paraId="2F0B1828" w14:textId="77777777" w:rsidR="00F06508" w:rsidRPr="00F06508" w:rsidRDefault="00F06508" w:rsidP="00F06508">
      <w:pPr>
        <w:rPr>
          <w:rtl/>
        </w:rPr>
      </w:pPr>
      <w:r w:rsidRPr="00F06508">
        <w:rPr>
          <w:rtl/>
        </w:rPr>
        <w:t>{ظن الجاهلية</w:t>
      </w:r>
      <w:proofErr w:type="gramStart"/>
      <w:r w:rsidRPr="00F06508">
        <w:rPr>
          <w:rtl/>
        </w:rPr>
        <w:t>} :</w:t>
      </w:r>
      <w:proofErr w:type="gramEnd"/>
      <w:r w:rsidRPr="00F06508">
        <w:rPr>
          <w:rtl/>
        </w:rPr>
        <w:t xml:space="preserve"> هو اعتقادهم4: أن النبي قتل أو أنه لا ينصر.</w:t>
      </w:r>
    </w:p>
    <w:p w14:paraId="57AA93F7" w14:textId="77777777" w:rsidR="00F06508" w:rsidRPr="00F06508" w:rsidRDefault="00F06508" w:rsidP="00F06508">
      <w:pPr>
        <w:rPr>
          <w:rtl/>
        </w:rPr>
      </w:pPr>
      <w:r w:rsidRPr="00F06508">
        <w:rPr>
          <w:rtl/>
        </w:rPr>
        <w:t>{هل لنا من الأمر</w:t>
      </w:r>
      <w:proofErr w:type="gramStart"/>
      <w:r w:rsidRPr="00F06508">
        <w:rPr>
          <w:rtl/>
        </w:rPr>
        <w:t>} :</w:t>
      </w:r>
      <w:proofErr w:type="gramEnd"/>
      <w:r w:rsidRPr="00F06508">
        <w:rPr>
          <w:rtl/>
        </w:rPr>
        <w:t xml:space="preserve"> أي: ما لنا من الأمر من شيء.</w:t>
      </w:r>
    </w:p>
    <w:p w14:paraId="45FB57FA" w14:textId="77777777" w:rsidR="00F06508" w:rsidRPr="00F06508" w:rsidRDefault="00F06508" w:rsidP="00F06508">
      <w:pPr>
        <w:rPr>
          <w:rtl/>
        </w:rPr>
      </w:pPr>
      <w:r w:rsidRPr="00F06508">
        <w:rPr>
          <w:rtl/>
        </w:rPr>
        <w:t>{ما لا يبدون لك</w:t>
      </w:r>
      <w:proofErr w:type="gramStart"/>
      <w:r w:rsidRPr="00F06508">
        <w:rPr>
          <w:rtl/>
        </w:rPr>
        <w:t>} :</w:t>
      </w:r>
      <w:proofErr w:type="gramEnd"/>
      <w:r w:rsidRPr="00F06508">
        <w:rPr>
          <w:rtl/>
        </w:rPr>
        <w:t xml:space="preserve"> أي: ما لا يظهرون لك.</w:t>
      </w:r>
    </w:p>
    <w:p w14:paraId="566AE537" w14:textId="77777777" w:rsidR="00F06508" w:rsidRPr="00F06508" w:rsidRDefault="00F06508" w:rsidP="00F06508">
      <w:pPr>
        <w:rPr>
          <w:rtl/>
        </w:rPr>
      </w:pPr>
      <w:r w:rsidRPr="00F06508">
        <w:rPr>
          <w:rtl/>
        </w:rPr>
        <w:t>{لبرز الذين</w:t>
      </w:r>
      <w:proofErr w:type="gramStart"/>
      <w:r w:rsidRPr="00F06508">
        <w:rPr>
          <w:rtl/>
        </w:rPr>
        <w:t>} :</w:t>
      </w:r>
      <w:proofErr w:type="gramEnd"/>
      <w:r w:rsidRPr="00F06508">
        <w:rPr>
          <w:rtl/>
        </w:rPr>
        <w:t xml:space="preserve"> لخرجوا من المدينة ظاهرين ليلقوا مصارعهم هناك.</w:t>
      </w:r>
    </w:p>
    <w:p w14:paraId="5DE84F30" w14:textId="77777777" w:rsidR="00F06508" w:rsidRPr="00F06508" w:rsidRDefault="00F06508" w:rsidP="00F06508">
      <w:pPr>
        <w:rPr>
          <w:rtl/>
        </w:rPr>
      </w:pPr>
      <w:r w:rsidRPr="00F06508">
        <w:rPr>
          <w:rtl/>
        </w:rPr>
        <w:t>{كتب عليهم القتل</w:t>
      </w:r>
      <w:proofErr w:type="gramStart"/>
      <w:r w:rsidRPr="00F06508">
        <w:rPr>
          <w:rtl/>
        </w:rPr>
        <w:t>} :</w:t>
      </w:r>
      <w:proofErr w:type="gramEnd"/>
      <w:r w:rsidRPr="00F06508">
        <w:rPr>
          <w:rtl/>
        </w:rPr>
        <w:t xml:space="preserve"> يريد كتب في كتاب المقادير، أي: اللوح المحفوظ.</w:t>
      </w:r>
    </w:p>
    <w:p w14:paraId="3432C6F8" w14:textId="77777777" w:rsidR="00F06508" w:rsidRPr="00F06508" w:rsidRDefault="00F06508" w:rsidP="00F06508">
      <w:pPr>
        <w:rPr>
          <w:rtl/>
        </w:rPr>
      </w:pPr>
      <w:r w:rsidRPr="00F06508">
        <w:rPr>
          <w:rtl/>
        </w:rPr>
        <w:t>{مضاجعهم</w:t>
      </w:r>
      <w:proofErr w:type="gramStart"/>
      <w:r w:rsidRPr="00F06508">
        <w:rPr>
          <w:rtl/>
        </w:rPr>
        <w:t>} :</w:t>
      </w:r>
      <w:proofErr w:type="gramEnd"/>
      <w:r w:rsidRPr="00F06508">
        <w:rPr>
          <w:rtl/>
        </w:rPr>
        <w:t xml:space="preserve"> جمع مضجع، وهو مكان النوم، والاضطجاع والمراد المكان الذي صرعوا في قتلى.</w:t>
      </w:r>
    </w:p>
    <w:p w14:paraId="1B07EC77" w14:textId="77777777" w:rsidR="00F06508" w:rsidRPr="00F06508" w:rsidRDefault="00F06508" w:rsidP="00F06508">
      <w:pPr>
        <w:rPr>
          <w:rtl/>
        </w:rPr>
      </w:pPr>
      <w:r w:rsidRPr="00F06508">
        <w:rPr>
          <w:rtl/>
        </w:rPr>
        <w:t>{وليبتلي</w:t>
      </w:r>
      <w:proofErr w:type="gramStart"/>
      <w:r w:rsidRPr="00F06508">
        <w:rPr>
          <w:rtl/>
        </w:rPr>
        <w:t>} :</w:t>
      </w:r>
      <w:proofErr w:type="gramEnd"/>
      <w:r w:rsidRPr="00F06508">
        <w:rPr>
          <w:rtl/>
        </w:rPr>
        <w:t xml:space="preserve"> ليختبر.</w:t>
      </w:r>
    </w:p>
    <w:p w14:paraId="1A0758F1" w14:textId="77777777" w:rsidR="00F06508" w:rsidRPr="00F06508" w:rsidRDefault="00F06508" w:rsidP="00F06508">
      <w:pPr>
        <w:rPr>
          <w:rtl/>
        </w:rPr>
      </w:pPr>
      <w:r w:rsidRPr="00F06508">
        <w:rPr>
          <w:rtl/>
        </w:rPr>
        <w:t>{وليمحص</w:t>
      </w:r>
      <w:proofErr w:type="gramStart"/>
      <w:r w:rsidRPr="00F06508">
        <w:rPr>
          <w:rtl/>
        </w:rPr>
        <w:t>} :</w:t>
      </w:r>
      <w:proofErr w:type="gramEnd"/>
      <w:r w:rsidRPr="00F06508">
        <w:rPr>
          <w:rtl/>
        </w:rPr>
        <w:t xml:space="preserve"> التمحيص: التمييز وهو إظهار شيء من شيء كإظهار الإيمان من النفاق، والحب من الكره.</w:t>
      </w:r>
    </w:p>
    <w:p w14:paraId="2A389290" w14:textId="36BB1AAF" w:rsidR="002745CF" w:rsidRPr="005E510D" w:rsidRDefault="00F06508" w:rsidP="00F06508">
      <w:pPr>
        <w:rPr>
          <w:rFonts w:hint="cs"/>
          <w:rtl/>
        </w:rPr>
      </w:pPr>
      <w:r w:rsidRPr="00F06508">
        <w:rPr>
          <w:rtl/>
        </w:rPr>
        <w:t>{استزلهم الشيطان</w:t>
      </w:r>
      <w:proofErr w:type="gramStart"/>
      <w:r w:rsidRPr="00F06508">
        <w:rPr>
          <w:rtl/>
        </w:rPr>
        <w:t>} :</w:t>
      </w:r>
      <w:proofErr w:type="gramEnd"/>
      <w:r w:rsidRPr="00F06508">
        <w:rPr>
          <w:rtl/>
        </w:rPr>
        <w:t xml:space="preserve"> أوقعهم في الزلل وهو الخطيئة والتي كانت الفرار من الجهاد.</w:t>
      </w:r>
    </w:p>
    <w:sectPr w:rsidR="002745CF" w:rsidRPr="005E510D" w:rsidSect="00F0650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9149D"/>
    <w:rsid w:val="00194EA9"/>
    <w:rsid w:val="00243EAD"/>
    <w:rsid w:val="002745CF"/>
    <w:rsid w:val="003B5733"/>
    <w:rsid w:val="004633AD"/>
    <w:rsid w:val="0047507A"/>
    <w:rsid w:val="00523154"/>
    <w:rsid w:val="00564FE7"/>
    <w:rsid w:val="00575D52"/>
    <w:rsid w:val="005C72B4"/>
    <w:rsid w:val="005E510D"/>
    <w:rsid w:val="00635CD8"/>
    <w:rsid w:val="006A4AA9"/>
    <w:rsid w:val="006F0043"/>
    <w:rsid w:val="008F2E90"/>
    <w:rsid w:val="008F4127"/>
    <w:rsid w:val="00926D00"/>
    <w:rsid w:val="00B06ED2"/>
    <w:rsid w:val="00E001F4"/>
    <w:rsid w:val="00E55399"/>
    <w:rsid w:val="00F06508"/>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F0043"/>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211</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2025-02-19T03:46:00Z</dcterms:modified>
</cp:coreProperties>
</file>