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D17E59" w14:textId="77777777" w:rsidR="00C93638" w:rsidRDefault="00C93638" w:rsidP="00C936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اعتكاف المرأة في المسجد </w:t>
      </w:r>
    </w:p>
    <w:p w14:paraId="0F52FD84" w14:textId="0C760A98" w:rsidR="00C93638" w:rsidRDefault="00C93638" w:rsidP="00C936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س: هل يجوز للمرأة أن تعتكف في المسجد في العشر الأواخر من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رمضان ؟</w:t>
      </w:r>
      <w:proofErr w:type="gramEnd"/>
    </w:p>
    <w:p w14:paraId="7DD469F8" w14:textId="77777777" w:rsidR="00C93638" w:rsidRDefault="00C93638" w:rsidP="00C936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ج: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نعم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يجوز للمرأة أن تعتكف في المسجد في العشر الأواخر من رمضان .</w:t>
      </w:r>
    </w:p>
    <w:p w14:paraId="58F25810" w14:textId="77777777" w:rsidR="00C93638" w:rsidRDefault="00C93638" w:rsidP="00C936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بل الاعتكاف سنة للرجال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والنساء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وقد كانت أمهات المؤمنين رضي الله عنهن يعتكفن مع النبي صلى الله عليه وسلم في حياته ، واعتكفن بعد وفاته صلى الله عليه وسلم .</w:t>
      </w:r>
    </w:p>
    <w:p w14:paraId="64293926" w14:textId="77777777" w:rsidR="00C93638" w:rsidRDefault="00C93638" w:rsidP="00C936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روى البخاري ومسلم عن عائشة رضي الله عنها زوج النبي صلى الله عليه وسلم أن النبي صلى الله عليه وسلم كان يعتكف العشر الأواخر من رمضان حتى توفاه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الله ،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ثم اعتكف أزواجه من بعده .</w:t>
      </w:r>
    </w:p>
    <w:p w14:paraId="1C8250C1" w14:textId="77777777" w:rsidR="00C93638" w:rsidRDefault="00C93638" w:rsidP="00C936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وفيه دليل على أن النساء كالرجال في الاعتكاف </w:t>
      </w:r>
    </w:p>
    <w:p w14:paraId="4E60CFCF" w14:textId="77777777" w:rsidR="00C93638" w:rsidRDefault="00C93638" w:rsidP="00C936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قال الشيخ عبد العزيز ابن </w:t>
      </w:r>
      <w:proofErr w:type="gramStart"/>
      <w:r>
        <w:rPr>
          <w:rFonts w:ascii="Traditional Arabic" w:hAnsi="Traditional Arabic" w:cs="Traditional Arabic"/>
          <w:sz w:val="36"/>
          <w:szCs w:val="36"/>
          <w:rtl/>
        </w:rPr>
        <w:t>باز :</w:t>
      </w:r>
      <w:proofErr w:type="gramEnd"/>
      <w:r>
        <w:rPr>
          <w:rFonts w:ascii="Traditional Arabic" w:hAnsi="Traditional Arabic" w:cs="Traditional Arabic"/>
          <w:sz w:val="36"/>
          <w:szCs w:val="36"/>
          <w:rtl/>
        </w:rPr>
        <w:t xml:space="preserve"> " الاعتكاف سنة للرجال والنساء لما ثبت عن النبي صلى الله عليه وسلم أنه كان يعتكف في رمضان ، واستقر أخيرا اعتكافه في العشر الأواخر، وكان يعتكف بعض نسائه معه ، ثم اعتكفن من بعده عليه الصلاة والسلام ، ومحل الاعتكاف المساجد التي تقام فيها صلاة الجماعة ." انت</w:t>
      </w: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 xml:space="preserve">هى </w:t>
      </w:r>
    </w:p>
    <w:p w14:paraId="40959043" w14:textId="3EE258D0" w:rsidR="00C33ED3" w:rsidRPr="00C93638" w:rsidRDefault="00C93638" w:rsidP="00C93638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الإسلام سؤال وجواب</w:t>
      </w:r>
    </w:p>
    <w:sectPr w:rsidR="00C33ED3" w:rsidRPr="00C93638" w:rsidSect="0003405E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B6675"/>
    <w:rsid w:val="00637E11"/>
    <w:rsid w:val="009568BA"/>
    <w:rsid w:val="00C33ED3"/>
    <w:rsid w:val="00C93638"/>
    <w:rsid w:val="00CB6675"/>
    <w:rsid w:val="00CE6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F6B8F51"/>
  <w15:chartTrackingRefBased/>
  <w15:docId w15:val="{84DFEAD0-465D-4546-9CD7-6E0981FAF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568B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37E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9568BA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642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9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19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 Design</dc:creator>
  <cp:keywords/>
  <dc:description/>
  <cp:lastModifiedBy>albetaqa</cp:lastModifiedBy>
  <cp:revision>5</cp:revision>
  <dcterms:created xsi:type="dcterms:W3CDTF">2020-04-08T07:17:00Z</dcterms:created>
  <dcterms:modified xsi:type="dcterms:W3CDTF">2020-04-09T13:15:00Z</dcterms:modified>
</cp:coreProperties>
</file>