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AF2E3" w14:textId="77777777" w:rsidR="009B01E6" w:rsidRPr="00C22029" w:rsidRDefault="009B01E6" w:rsidP="009B01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C22029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C22029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C22029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C22029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C22029">
        <w:rPr>
          <w:rFonts w:ascii="Traditional Arabic" w:cs="Traditional Arabic"/>
          <w:b/>
          <w:bCs/>
          <w:sz w:val="24"/>
          <w:szCs w:val="24"/>
        </w:rPr>
        <w:t xml:space="preserve"> at Sagot - </w:t>
      </w:r>
      <w:proofErr w:type="spellStart"/>
      <w:r w:rsidRPr="00C22029">
        <w:rPr>
          <w:rFonts w:ascii="Traditional Arabic" w:cs="Traditional Arabic"/>
          <w:b/>
          <w:bCs/>
          <w:sz w:val="24"/>
          <w:szCs w:val="24"/>
        </w:rPr>
        <w:t>Pinapayagan</w:t>
      </w:r>
      <w:proofErr w:type="spellEnd"/>
      <w:r w:rsidRPr="00C2202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b</w:t>
      </w:r>
      <w:r w:rsidRPr="00C22029">
        <w:rPr>
          <w:rFonts w:ascii="Traditional Arabic" w:cs="Traditional Arabic"/>
          <w:b/>
          <w:bCs/>
          <w:sz w:val="24"/>
          <w:szCs w:val="24"/>
        </w:rPr>
        <w:t>a</w:t>
      </w:r>
      <w:proofErr w:type="spellEnd"/>
      <w:r w:rsidRPr="00C22029">
        <w:rPr>
          <w:rFonts w:ascii="Traditional Arabic" w:cs="Traditional Arabic"/>
          <w:b/>
          <w:bCs/>
          <w:sz w:val="24"/>
          <w:szCs w:val="24"/>
        </w:rPr>
        <w:t xml:space="preserve"> ang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pagsumpa</w:t>
      </w:r>
      <w:proofErr w:type="spellEnd"/>
      <w:r w:rsidRPr="00C22029">
        <w:rPr>
          <w:rFonts w:ascii="Traditional Arabic" w:cs="Traditional Arabic"/>
          <w:b/>
          <w:bCs/>
          <w:sz w:val="24"/>
          <w:szCs w:val="24"/>
        </w:rPr>
        <w:t xml:space="preserve"> (Nadar) para </w:t>
      </w:r>
      <w:proofErr w:type="spellStart"/>
      <w:r w:rsidRPr="00C22029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C2202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i</w:t>
      </w:r>
      <w:r w:rsidRPr="00C22029">
        <w:rPr>
          <w:rFonts w:ascii="Traditional Arabic" w:cs="Traditional Arabic"/>
          <w:b/>
          <w:bCs/>
          <w:sz w:val="24"/>
          <w:szCs w:val="24"/>
        </w:rPr>
        <w:t>ba</w:t>
      </w:r>
      <w:proofErr w:type="spellEnd"/>
      <w:r w:rsidRPr="00C2202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m</w:t>
      </w:r>
      <w:r w:rsidRPr="00C22029">
        <w:rPr>
          <w:rFonts w:ascii="Traditional Arabic" w:cs="Traditional Arabic"/>
          <w:b/>
          <w:bCs/>
          <w:sz w:val="24"/>
          <w:szCs w:val="24"/>
        </w:rPr>
        <w:t>aliban</w:t>
      </w:r>
      <w:proofErr w:type="spellEnd"/>
      <w:r w:rsidRPr="00C2202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22029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C22029">
        <w:rPr>
          <w:rFonts w:ascii="Traditional Arabic" w:cs="Traditional Arabic"/>
          <w:b/>
          <w:bCs/>
          <w:sz w:val="24"/>
          <w:szCs w:val="24"/>
        </w:rPr>
        <w:t xml:space="preserve"> Allah?</w:t>
      </w:r>
    </w:p>
    <w:p w14:paraId="4DFFD542" w14:textId="77777777" w:rsidR="00497B6F" w:rsidRPr="00C22029" w:rsidRDefault="00497B6F" w:rsidP="003F72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22029">
        <w:rPr>
          <w:rFonts w:ascii="Traditional Arabic" w:cs="Traditional Arabic" w:hint="cs"/>
          <w:sz w:val="24"/>
          <w:szCs w:val="24"/>
          <w:rtl/>
        </w:rPr>
        <w:t>العقيدة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سؤال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وجواب</w:t>
      </w:r>
      <w:r w:rsidR="003F72EE" w:rsidRPr="00C22029">
        <w:rPr>
          <w:rFonts w:ascii="Traditional Arabic" w:cs="Traditional Arabic" w:hint="cs"/>
          <w:sz w:val="24"/>
          <w:szCs w:val="24"/>
          <w:rtl/>
        </w:rPr>
        <w:t xml:space="preserve"> - هل</w:t>
      </w:r>
      <w:r w:rsidR="003F72EE"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="003F72EE" w:rsidRPr="00C22029">
        <w:rPr>
          <w:rFonts w:ascii="Traditional Arabic" w:cs="Traditional Arabic" w:hint="cs"/>
          <w:sz w:val="24"/>
          <w:szCs w:val="24"/>
          <w:rtl/>
        </w:rPr>
        <w:t>يجوز</w:t>
      </w:r>
      <w:r w:rsidR="003F72EE"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="003F72EE" w:rsidRPr="00C22029">
        <w:rPr>
          <w:rFonts w:ascii="Traditional Arabic" w:cs="Traditional Arabic" w:hint="cs"/>
          <w:sz w:val="24"/>
          <w:szCs w:val="24"/>
          <w:rtl/>
        </w:rPr>
        <w:t>النذر</w:t>
      </w:r>
      <w:r w:rsidR="003F72EE"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="003F72EE" w:rsidRPr="00C22029">
        <w:rPr>
          <w:rFonts w:ascii="Traditional Arabic" w:cs="Traditional Arabic" w:hint="cs"/>
          <w:sz w:val="24"/>
          <w:szCs w:val="24"/>
          <w:rtl/>
        </w:rPr>
        <w:t>لغير</w:t>
      </w:r>
      <w:r w:rsidR="003F72EE" w:rsidRPr="00C22029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3F72EE" w:rsidRPr="00C22029">
        <w:rPr>
          <w:rFonts w:ascii="Traditional Arabic" w:cs="Traditional Arabic" w:hint="cs"/>
          <w:sz w:val="24"/>
          <w:szCs w:val="24"/>
          <w:rtl/>
        </w:rPr>
        <w:t>الله ؟</w:t>
      </w:r>
      <w:proofErr w:type="gramEnd"/>
    </w:p>
    <w:p w14:paraId="6AA525B5" w14:textId="77777777" w:rsidR="00497B6F" w:rsidRPr="00C22029" w:rsidRDefault="00497B6F" w:rsidP="00497B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22029">
        <w:rPr>
          <w:rFonts w:ascii="Traditional Arabic" w:cs="Traditional Arabic" w:hint="cs"/>
          <w:sz w:val="24"/>
          <w:szCs w:val="24"/>
          <w:rtl/>
        </w:rPr>
        <w:t>لا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يجوز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النذر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إلا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لله</w:t>
      </w:r>
    </w:p>
    <w:p w14:paraId="5CA47DB3" w14:textId="77777777" w:rsidR="003F72EE" w:rsidRPr="00C22029" w:rsidRDefault="003F72EE" w:rsidP="003F72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22029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2D7719EA" w14:textId="77777777" w:rsidR="003F72EE" w:rsidRPr="00C22029" w:rsidRDefault="003F72EE" w:rsidP="003F72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22029">
        <w:rPr>
          <w:rFonts w:ascii="Traditional Arabic" w:cs="Traditional Arabic" w:hint="cs"/>
          <w:sz w:val="24"/>
          <w:szCs w:val="24"/>
          <w:rtl/>
        </w:rPr>
        <w:t>قال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الله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تعالى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:</w:t>
      </w:r>
    </w:p>
    <w:p w14:paraId="4D29F056" w14:textId="77777777" w:rsidR="00497B6F" w:rsidRPr="00C22029" w:rsidRDefault="00497B6F" w:rsidP="00497B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22029">
        <w:rPr>
          <w:rFonts w:ascii="Traditional Arabic" w:cs="Traditional Arabic" w:hint="cs"/>
          <w:sz w:val="24"/>
          <w:szCs w:val="24"/>
          <w:rtl/>
        </w:rPr>
        <w:t>رب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إني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نذرت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لك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ما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في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بطني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محررا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فتقبل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مني</w:t>
      </w:r>
    </w:p>
    <w:p w14:paraId="5CF5F446" w14:textId="77777777" w:rsidR="00497B6F" w:rsidRPr="00C22029" w:rsidRDefault="00497B6F" w:rsidP="00497B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22029">
        <w:rPr>
          <w:rFonts w:ascii="Traditional Arabic" w:cs="Traditional Arabic"/>
          <w:sz w:val="24"/>
          <w:szCs w:val="24"/>
          <w:rtl/>
        </w:rPr>
        <w:t>[</w:t>
      </w:r>
      <w:r w:rsidRPr="00C22029">
        <w:rPr>
          <w:rFonts w:ascii="Traditional Arabic" w:cs="Traditional Arabic" w:hint="cs"/>
          <w:sz w:val="24"/>
          <w:szCs w:val="24"/>
          <w:rtl/>
        </w:rPr>
        <w:t>آل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عمران</w:t>
      </w:r>
      <w:r w:rsidRPr="00C22029">
        <w:rPr>
          <w:rFonts w:ascii="Traditional Arabic" w:cs="Traditional Arabic"/>
          <w:sz w:val="24"/>
          <w:szCs w:val="24"/>
          <w:rtl/>
        </w:rPr>
        <w:t xml:space="preserve"> : 35]</w:t>
      </w:r>
    </w:p>
    <w:p w14:paraId="62A903E2" w14:textId="77777777" w:rsidR="003F72EE" w:rsidRPr="00C22029" w:rsidRDefault="003F72EE" w:rsidP="003F72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22029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0906E8DF" w14:textId="77777777" w:rsidR="003F72EE" w:rsidRPr="00C22029" w:rsidRDefault="003F72EE" w:rsidP="003F72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22029">
        <w:rPr>
          <w:rFonts w:ascii="Traditional Arabic" w:cs="Traditional Arabic" w:hint="cs"/>
          <w:sz w:val="24"/>
          <w:szCs w:val="24"/>
          <w:rtl/>
        </w:rPr>
        <w:t>قال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رسول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الله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صلى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الله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عليه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وسلم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:</w:t>
      </w:r>
    </w:p>
    <w:p w14:paraId="69205879" w14:textId="77777777" w:rsidR="00497B6F" w:rsidRPr="00C22029" w:rsidRDefault="00497B6F" w:rsidP="00497B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22029">
        <w:rPr>
          <w:rFonts w:ascii="Traditional Arabic" w:cs="Traditional Arabic" w:hint="cs"/>
          <w:sz w:val="24"/>
          <w:szCs w:val="24"/>
          <w:rtl/>
        </w:rPr>
        <w:t>من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نذر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أن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يطيع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الله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فليطعه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،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ومن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نذر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أن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يعصيه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فلا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يعصه</w:t>
      </w:r>
    </w:p>
    <w:p w14:paraId="18EF1345" w14:textId="77777777" w:rsidR="009D7DE3" w:rsidRPr="00C22029" w:rsidRDefault="00497B6F" w:rsidP="003F72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22029">
        <w:rPr>
          <w:rFonts w:ascii="Traditional Arabic" w:cs="Traditional Arabic" w:hint="cs"/>
          <w:sz w:val="24"/>
          <w:szCs w:val="24"/>
          <w:rtl/>
        </w:rPr>
        <w:t>رواه</w:t>
      </w:r>
      <w:r w:rsidRPr="00C22029">
        <w:rPr>
          <w:rFonts w:ascii="Traditional Arabic" w:cs="Traditional Arabic"/>
          <w:sz w:val="24"/>
          <w:szCs w:val="24"/>
          <w:rtl/>
        </w:rPr>
        <w:t xml:space="preserve"> </w:t>
      </w:r>
      <w:r w:rsidRPr="00C22029">
        <w:rPr>
          <w:rFonts w:ascii="Traditional Arabic" w:cs="Traditional Arabic" w:hint="cs"/>
          <w:sz w:val="24"/>
          <w:szCs w:val="24"/>
          <w:rtl/>
        </w:rPr>
        <w:t>البخاري</w:t>
      </w:r>
    </w:p>
    <w:p w14:paraId="27D008FB" w14:textId="77777777" w:rsidR="00C22029" w:rsidRPr="00C22029" w:rsidRDefault="00C22029" w:rsidP="00C2202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268FC21F" w14:textId="567D81CC" w:rsidR="00C22029" w:rsidRPr="00C22029" w:rsidRDefault="00C22029" w:rsidP="00C2202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C22029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C22029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C22029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C22029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C22029">
        <w:rPr>
          <w:rFonts w:ascii="Traditional Arabic" w:cs="Traditional Arabic"/>
          <w:b/>
          <w:bCs/>
          <w:sz w:val="24"/>
          <w:szCs w:val="24"/>
        </w:rPr>
        <w:t xml:space="preserve"> at Sagot - </w:t>
      </w:r>
      <w:proofErr w:type="spellStart"/>
      <w:r w:rsidRPr="00C22029">
        <w:rPr>
          <w:rFonts w:ascii="Traditional Arabic" w:cs="Traditional Arabic"/>
          <w:b/>
          <w:bCs/>
          <w:sz w:val="24"/>
          <w:szCs w:val="24"/>
        </w:rPr>
        <w:t>Pinapayagan</w:t>
      </w:r>
      <w:proofErr w:type="spellEnd"/>
      <w:r w:rsidRPr="00C2202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E87C6F">
        <w:rPr>
          <w:rFonts w:ascii="Traditional Arabic" w:cs="Traditional Arabic"/>
          <w:b/>
          <w:bCs/>
          <w:sz w:val="24"/>
          <w:szCs w:val="24"/>
        </w:rPr>
        <w:t>b</w:t>
      </w:r>
      <w:r w:rsidRPr="00C22029">
        <w:rPr>
          <w:rFonts w:ascii="Traditional Arabic" w:cs="Traditional Arabic"/>
          <w:b/>
          <w:bCs/>
          <w:sz w:val="24"/>
          <w:szCs w:val="24"/>
        </w:rPr>
        <w:t>a</w:t>
      </w:r>
      <w:proofErr w:type="spellEnd"/>
      <w:r w:rsidRPr="00C22029">
        <w:rPr>
          <w:rFonts w:ascii="Traditional Arabic" w:cs="Traditional Arabic"/>
          <w:b/>
          <w:bCs/>
          <w:sz w:val="24"/>
          <w:szCs w:val="24"/>
        </w:rPr>
        <w:t xml:space="preserve"> ang </w:t>
      </w:r>
      <w:proofErr w:type="spellStart"/>
      <w:r w:rsidR="00E87C6F">
        <w:rPr>
          <w:rFonts w:ascii="Traditional Arabic" w:cs="Traditional Arabic"/>
          <w:b/>
          <w:bCs/>
          <w:sz w:val="24"/>
          <w:szCs w:val="24"/>
        </w:rPr>
        <w:t>pagsumpa</w:t>
      </w:r>
      <w:proofErr w:type="spellEnd"/>
      <w:r w:rsidRPr="00C22029">
        <w:rPr>
          <w:rFonts w:ascii="Traditional Arabic" w:cs="Traditional Arabic"/>
          <w:b/>
          <w:bCs/>
          <w:sz w:val="24"/>
          <w:szCs w:val="24"/>
        </w:rPr>
        <w:t xml:space="preserve"> (Nadar) para </w:t>
      </w:r>
      <w:proofErr w:type="spellStart"/>
      <w:r w:rsidRPr="00C22029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C2202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E87C6F">
        <w:rPr>
          <w:rFonts w:ascii="Traditional Arabic" w:cs="Traditional Arabic"/>
          <w:b/>
          <w:bCs/>
          <w:sz w:val="24"/>
          <w:szCs w:val="24"/>
        </w:rPr>
        <w:t>i</w:t>
      </w:r>
      <w:r w:rsidRPr="00C22029">
        <w:rPr>
          <w:rFonts w:ascii="Traditional Arabic" w:cs="Traditional Arabic"/>
          <w:b/>
          <w:bCs/>
          <w:sz w:val="24"/>
          <w:szCs w:val="24"/>
        </w:rPr>
        <w:t>ba</w:t>
      </w:r>
      <w:proofErr w:type="spellEnd"/>
      <w:r w:rsidRPr="00C2202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E87C6F">
        <w:rPr>
          <w:rFonts w:ascii="Traditional Arabic" w:cs="Traditional Arabic"/>
          <w:b/>
          <w:bCs/>
          <w:sz w:val="24"/>
          <w:szCs w:val="24"/>
        </w:rPr>
        <w:t>m</w:t>
      </w:r>
      <w:r w:rsidRPr="00C22029">
        <w:rPr>
          <w:rFonts w:ascii="Traditional Arabic" w:cs="Traditional Arabic"/>
          <w:b/>
          <w:bCs/>
          <w:sz w:val="24"/>
          <w:szCs w:val="24"/>
        </w:rPr>
        <w:t>aliban</w:t>
      </w:r>
      <w:proofErr w:type="spellEnd"/>
      <w:r w:rsidRPr="00C2202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22029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C22029">
        <w:rPr>
          <w:rFonts w:ascii="Traditional Arabic" w:cs="Traditional Arabic"/>
          <w:b/>
          <w:bCs/>
          <w:sz w:val="24"/>
          <w:szCs w:val="24"/>
        </w:rPr>
        <w:t xml:space="preserve"> Allah?</w:t>
      </w:r>
    </w:p>
    <w:p w14:paraId="7416F068" w14:textId="349BCA10" w:rsidR="00C22029" w:rsidRPr="00C22029" w:rsidRDefault="00C22029" w:rsidP="00C2202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C22029">
        <w:rPr>
          <w:rFonts w:ascii="Traditional Arabic" w:cs="Traditional Arabic"/>
          <w:b/>
          <w:bCs/>
          <w:sz w:val="24"/>
          <w:szCs w:val="24"/>
        </w:rPr>
        <w:t>Sagot:</w:t>
      </w:r>
      <w:r w:rsidRPr="00C22029">
        <w:rPr>
          <w:rFonts w:ascii="Traditional Arabic" w:cs="Traditional Arabic"/>
          <w:sz w:val="24"/>
          <w:szCs w:val="24"/>
        </w:rPr>
        <w:br/>
        <w:t xml:space="preserve">Hindi </w:t>
      </w:r>
      <w:proofErr w:type="spellStart"/>
      <w:r w:rsidRPr="00C22029">
        <w:rPr>
          <w:rFonts w:ascii="Traditional Arabic" w:cs="Traditional Arabic"/>
          <w:sz w:val="24"/>
          <w:szCs w:val="24"/>
        </w:rPr>
        <w:t>pinapayagan</w:t>
      </w:r>
      <w:proofErr w:type="spellEnd"/>
      <w:r w:rsidRPr="00C22029">
        <w:rPr>
          <w:rFonts w:ascii="Traditional Arabic" w:cs="Traditional Arabic"/>
          <w:sz w:val="24"/>
          <w:szCs w:val="24"/>
        </w:rPr>
        <w:t xml:space="preserve"> ang </w:t>
      </w:r>
      <w:proofErr w:type="spellStart"/>
      <w:r w:rsidRPr="00C22029">
        <w:rPr>
          <w:rFonts w:ascii="Traditional Arabic" w:cs="Traditional Arabic"/>
          <w:sz w:val="24"/>
          <w:szCs w:val="24"/>
        </w:rPr>
        <w:t>pa</w:t>
      </w:r>
      <w:r w:rsidR="00E87C6F">
        <w:rPr>
          <w:rFonts w:ascii="Traditional Arabic" w:cs="Traditional Arabic"/>
          <w:sz w:val="24"/>
          <w:szCs w:val="24"/>
        </w:rPr>
        <w:t>gsump</w:t>
      </w:r>
      <w:r w:rsidRPr="00C22029">
        <w:rPr>
          <w:rFonts w:ascii="Traditional Arabic" w:cs="Traditional Arabic"/>
          <w:sz w:val="24"/>
          <w:szCs w:val="24"/>
        </w:rPr>
        <w:t>a</w:t>
      </w:r>
      <w:proofErr w:type="spellEnd"/>
      <w:r w:rsidRPr="00C22029">
        <w:rPr>
          <w:rFonts w:ascii="Traditional Arabic" w:cs="Traditional Arabic"/>
          <w:sz w:val="24"/>
          <w:szCs w:val="24"/>
        </w:rPr>
        <w:t xml:space="preserve"> (</w:t>
      </w:r>
      <w:proofErr w:type="spellStart"/>
      <w:r w:rsidRPr="00C22029">
        <w:rPr>
          <w:rFonts w:ascii="Traditional Arabic" w:cs="Traditional Arabic"/>
          <w:sz w:val="24"/>
          <w:szCs w:val="24"/>
        </w:rPr>
        <w:t>nadar</w:t>
      </w:r>
      <w:proofErr w:type="spellEnd"/>
      <w:r w:rsidRPr="00C22029">
        <w:rPr>
          <w:rFonts w:ascii="Traditional Arabic" w:cs="Traditional Arabic"/>
          <w:sz w:val="24"/>
          <w:szCs w:val="24"/>
        </w:rPr>
        <w:t xml:space="preserve">) </w:t>
      </w:r>
      <w:proofErr w:type="spellStart"/>
      <w:r w:rsidRPr="00C22029">
        <w:rPr>
          <w:rFonts w:ascii="Traditional Arabic" w:cs="Traditional Arabic"/>
          <w:sz w:val="24"/>
          <w:szCs w:val="24"/>
        </w:rPr>
        <w:t>maliban</w:t>
      </w:r>
      <w:proofErr w:type="spellEnd"/>
      <w:r w:rsidRPr="00C22029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22029">
        <w:rPr>
          <w:rFonts w:ascii="Traditional Arabic" w:cs="Traditional Arabic"/>
          <w:sz w:val="24"/>
          <w:szCs w:val="24"/>
        </w:rPr>
        <w:t>sa</w:t>
      </w:r>
      <w:proofErr w:type="spellEnd"/>
      <w:r w:rsidRPr="00C22029">
        <w:rPr>
          <w:rFonts w:ascii="Traditional Arabic" w:cs="Traditional Arabic"/>
          <w:sz w:val="24"/>
          <w:szCs w:val="24"/>
        </w:rPr>
        <w:t xml:space="preserve"> Allah.</w:t>
      </w:r>
    </w:p>
    <w:p w14:paraId="2F11BB1F" w14:textId="15B93B38" w:rsidR="00C22029" w:rsidRPr="00C22029" w:rsidRDefault="00C22029" w:rsidP="00C2202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C22029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C2202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22029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C2202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22029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C22029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C22029">
        <w:rPr>
          <w:rFonts w:ascii="Traditional Arabic" w:cs="Traditional Arabic"/>
          <w:b/>
          <w:bCs/>
          <w:sz w:val="24"/>
          <w:szCs w:val="24"/>
        </w:rPr>
        <w:t>’</w:t>
      </w:r>
      <w:r w:rsidRPr="00C22029">
        <w:rPr>
          <w:rFonts w:ascii="Traditional Arabic" w:cs="Traditional Arabic"/>
          <w:b/>
          <w:bCs/>
          <w:sz w:val="24"/>
          <w:szCs w:val="24"/>
        </w:rPr>
        <w:t>an:</w:t>
      </w:r>
      <w:r w:rsidRPr="00C22029">
        <w:rPr>
          <w:rFonts w:ascii="Traditional Arabic" w:cs="Traditional Arabic"/>
          <w:sz w:val="24"/>
          <w:szCs w:val="24"/>
        </w:rPr>
        <w:br/>
      </w:r>
      <w:proofErr w:type="spellStart"/>
      <w:r w:rsidRPr="00C22029">
        <w:rPr>
          <w:rFonts w:ascii="Traditional Arabic" w:cs="Traditional Arabic"/>
          <w:sz w:val="24"/>
          <w:szCs w:val="24"/>
        </w:rPr>
        <w:t>Sinabi</w:t>
      </w:r>
      <w:proofErr w:type="spellEnd"/>
      <w:r w:rsidRPr="00C22029">
        <w:rPr>
          <w:rFonts w:ascii="Traditional Arabic" w:cs="Traditional Arabic"/>
          <w:sz w:val="24"/>
          <w:szCs w:val="24"/>
        </w:rPr>
        <w:t xml:space="preserve"> ng Allah (</w:t>
      </w:r>
      <w:proofErr w:type="spellStart"/>
      <w:r w:rsidRPr="00C22029">
        <w:rPr>
          <w:rFonts w:ascii="Traditional Arabic" w:cs="Traditional Arabic"/>
          <w:sz w:val="24"/>
          <w:szCs w:val="24"/>
        </w:rPr>
        <w:t>Ta</w:t>
      </w:r>
      <w:r w:rsidRPr="00C22029">
        <w:rPr>
          <w:rFonts w:ascii="Traditional Arabic" w:cs="Traditional Arabic"/>
          <w:sz w:val="24"/>
          <w:szCs w:val="24"/>
        </w:rPr>
        <w:t>’</w:t>
      </w:r>
      <w:r w:rsidRPr="00C22029">
        <w:rPr>
          <w:rFonts w:ascii="Traditional Arabic" w:cs="Traditional Arabic"/>
          <w:sz w:val="24"/>
          <w:szCs w:val="24"/>
        </w:rPr>
        <w:t>ala</w:t>
      </w:r>
      <w:proofErr w:type="spellEnd"/>
      <w:r w:rsidRPr="00C22029">
        <w:rPr>
          <w:rFonts w:ascii="Traditional Arabic" w:cs="Traditional Arabic"/>
          <w:sz w:val="24"/>
          <w:szCs w:val="24"/>
        </w:rPr>
        <w:t>):</w:t>
      </w:r>
      <w:r w:rsidR="00B221AD">
        <w:rPr>
          <w:rFonts w:ascii="Traditional Arabic" w:cs="Traditional Arabic"/>
          <w:sz w:val="24"/>
          <w:szCs w:val="24"/>
        </w:rPr>
        <w:t xml:space="preserve"> </w:t>
      </w:r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"O </w:t>
      </w:r>
      <w:proofErr w:type="spellStart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aking</w:t>
      </w:r>
      <w:proofErr w:type="spellEnd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Panginoon</w:t>
      </w:r>
      <w:proofErr w:type="spellEnd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, </w:t>
      </w:r>
      <w:proofErr w:type="spellStart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tunay</w:t>
      </w:r>
      <w:proofErr w:type="spellEnd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</w:t>
      </w:r>
      <w:proofErr w:type="spellEnd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ipinangako</w:t>
      </w:r>
      <w:proofErr w:type="spellEnd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ko </w:t>
      </w:r>
      <w:proofErr w:type="spellStart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Iyo ang </w:t>
      </w:r>
      <w:proofErr w:type="spellStart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nasa</w:t>
      </w:r>
      <w:proofErr w:type="spellEnd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aking</w:t>
      </w:r>
      <w:proofErr w:type="spellEnd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sinapupunan</w:t>
      </w:r>
      <w:proofErr w:type="spellEnd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bilang</w:t>
      </w:r>
      <w:proofErr w:type="spellEnd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isang</w:t>
      </w:r>
      <w:proofErr w:type="spellEnd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paglilingkod</w:t>
      </w:r>
      <w:proofErr w:type="spellEnd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, kaya </w:t>
      </w:r>
      <w:proofErr w:type="spellStart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tanggapin</w:t>
      </w:r>
      <w:proofErr w:type="spellEnd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Mo </w:t>
      </w:r>
      <w:proofErr w:type="spellStart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ito</w:t>
      </w:r>
      <w:proofErr w:type="spellEnd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mula</w:t>
      </w:r>
      <w:proofErr w:type="spellEnd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akin."</w:t>
      </w:r>
      <w:r w:rsidR="00B221AD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C22029">
        <w:rPr>
          <w:rFonts w:ascii="Traditional Arabic" w:cs="Traditional Arabic"/>
          <w:i/>
          <w:iCs/>
          <w:sz w:val="24"/>
          <w:szCs w:val="24"/>
        </w:rPr>
        <w:t xml:space="preserve">[Aal </w:t>
      </w:r>
      <w:r w:rsidRPr="00C22029">
        <w:rPr>
          <w:rFonts w:ascii="Traditional Arabic" w:cs="Traditional Arabic"/>
          <w:i/>
          <w:iCs/>
          <w:sz w:val="24"/>
          <w:szCs w:val="24"/>
        </w:rPr>
        <w:t>‘</w:t>
      </w:r>
      <w:r w:rsidRPr="00C22029">
        <w:rPr>
          <w:rFonts w:ascii="Traditional Arabic" w:cs="Traditional Arabic"/>
          <w:i/>
          <w:iCs/>
          <w:sz w:val="24"/>
          <w:szCs w:val="24"/>
        </w:rPr>
        <w:t>Imran: 35]</w:t>
      </w:r>
    </w:p>
    <w:p w14:paraId="5644591F" w14:textId="5E96A427" w:rsidR="00C22029" w:rsidRPr="00C22029" w:rsidRDefault="00C22029" w:rsidP="00C2202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C22029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C2202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22029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C2202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22029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C22029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C22029">
        <w:rPr>
          <w:rFonts w:ascii="Traditional Arabic" w:cs="Traditional Arabic"/>
          <w:sz w:val="24"/>
          <w:szCs w:val="24"/>
        </w:rPr>
        <w:br/>
      </w:r>
      <w:proofErr w:type="spellStart"/>
      <w:r w:rsidRPr="00C22029">
        <w:rPr>
          <w:rFonts w:ascii="Traditional Arabic" w:cs="Traditional Arabic"/>
          <w:sz w:val="24"/>
          <w:szCs w:val="24"/>
        </w:rPr>
        <w:t>Sinabi</w:t>
      </w:r>
      <w:proofErr w:type="spellEnd"/>
      <w:r w:rsidRPr="00C22029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C22029">
        <w:rPr>
          <w:rFonts w:ascii="Traditional Arabic" w:cs="Traditional Arabic"/>
          <w:sz w:val="24"/>
          <w:szCs w:val="24"/>
        </w:rPr>
        <w:t>Sallallahu</w:t>
      </w:r>
      <w:proofErr w:type="spellEnd"/>
      <w:r w:rsidRPr="00C22029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22029">
        <w:rPr>
          <w:rFonts w:ascii="Traditional Arabic" w:cs="Traditional Arabic"/>
          <w:sz w:val="24"/>
          <w:szCs w:val="24"/>
        </w:rPr>
        <w:t>Alayhi</w:t>
      </w:r>
      <w:proofErr w:type="spellEnd"/>
      <w:r w:rsidRPr="00C22029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22029">
        <w:rPr>
          <w:rFonts w:ascii="Traditional Arabic" w:cs="Traditional Arabic"/>
          <w:sz w:val="24"/>
          <w:szCs w:val="24"/>
        </w:rPr>
        <w:t>Wasallam</w:t>
      </w:r>
      <w:proofErr w:type="spellEnd"/>
      <w:r w:rsidRPr="00C22029">
        <w:rPr>
          <w:rFonts w:ascii="Traditional Arabic" w:cs="Traditional Arabic"/>
          <w:sz w:val="24"/>
          <w:szCs w:val="24"/>
        </w:rPr>
        <w:t>):</w:t>
      </w:r>
      <w:r w:rsidR="00B221AD">
        <w:rPr>
          <w:rFonts w:ascii="Traditional Arabic" w:cs="Traditional Arabic"/>
          <w:sz w:val="24"/>
          <w:szCs w:val="24"/>
        </w:rPr>
        <w:t xml:space="preserve"> </w:t>
      </w:r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proofErr w:type="spellStart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Sinumang</w:t>
      </w:r>
      <w:proofErr w:type="spellEnd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nanumpa</w:t>
      </w:r>
      <w:proofErr w:type="spellEnd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</w:t>
      </w:r>
      <w:proofErr w:type="spellEnd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susunod</w:t>
      </w:r>
      <w:proofErr w:type="spellEnd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Allah, </w:t>
      </w:r>
      <w:proofErr w:type="spellStart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kailangang</w:t>
      </w:r>
      <w:proofErr w:type="spellEnd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tuparin</w:t>
      </w:r>
      <w:proofErr w:type="spellEnd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niya</w:t>
      </w:r>
      <w:proofErr w:type="spellEnd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ito</w:t>
      </w:r>
      <w:proofErr w:type="spellEnd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; at </w:t>
      </w:r>
      <w:proofErr w:type="spellStart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sinumang</w:t>
      </w:r>
      <w:proofErr w:type="spellEnd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nanumpa</w:t>
      </w:r>
      <w:proofErr w:type="spellEnd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</w:t>
      </w:r>
      <w:proofErr w:type="spellEnd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sumuway</w:t>
      </w:r>
      <w:proofErr w:type="spellEnd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Allah, </w:t>
      </w:r>
      <w:proofErr w:type="spellStart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huwag</w:t>
      </w:r>
      <w:proofErr w:type="spellEnd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niya</w:t>
      </w:r>
      <w:proofErr w:type="spellEnd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itong</w:t>
      </w:r>
      <w:proofErr w:type="spellEnd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gawin</w:t>
      </w:r>
      <w:proofErr w:type="spellEnd"/>
      <w:r w:rsidRPr="00E87C6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="00B221AD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C22029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C22029">
        <w:rPr>
          <w:rFonts w:ascii="Traditional Arabic" w:cs="Traditional Arabic"/>
          <w:i/>
          <w:iCs/>
          <w:sz w:val="24"/>
          <w:szCs w:val="24"/>
        </w:rPr>
        <w:t>Isinalaysay</w:t>
      </w:r>
      <w:proofErr w:type="spellEnd"/>
      <w:r w:rsidRPr="00C22029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C22029">
        <w:rPr>
          <w:rFonts w:ascii="Traditional Arabic" w:cs="Traditional Arabic"/>
          <w:i/>
          <w:iCs/>
          <w:sz w:val="24"/>
          <w:szCs w:val="24"/>
        </w:rPr>
        <w:t>ni</w:t>
      </w:r>
      <w:proofErr w:type="spellEnd"/>
      <w:r w:rsidRPr="00C22029">
        <w:rPr>
          <w:rFonts w:ascii="Traditional Arabic" w:cs="Traditional Arabic"/>
          <w:i/>
          <w:iCs/>
          <w:sz w:val="24"/>
          <w:szCs w:val="24"/>
        </w:rPr>
        <w:t xml:space="preserve"> Bukhari)</w:t>
      </w:r>
    </w:p>
    <w:p w14:paraId="489EEE1F" w14:textId="77777777" w:rsidR="00C22029" w:rsidRPr="00C22029" w:rsidRDefault="00C22029" w:rsidP="00C2202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C22029" w:rsidRPr="00C22029" w:rsidSect="008732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7F34"/>
    <w:rsid w:val="00276FD4"/>
    <w:rsid w:val="002B7F34"/>
    <w:rsid w:val="002C227B"/>
    <w:rsid w:val="003F72EE"/>
    <w:rsid w:val="004747E7"/>
    <w:rsid w:val="00497B6F"/>
    <w:rsid w:val="00562904"/>
    <w:rsid w:val="009461A2"/>
    <w:rsid w:val="009B01E6"/>
    <w:rsid w:val="009D7DE3"/>
    <w:rsid w:val="00B221AD"/>
    <w:rsid w:val="00BB4772"/>
    <w:rsid w:val="00C22029"/>
    <w:rsid w:val="00C533D9"/>
    <w:rsid w:val="00D0571D"/>
    <w:rsid w:val="00DD271C"/>
    <w:rsid w:val="00E8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93712E"/>
  <w15:docId w15:val="{11FBD967-6E73-4517-BBD4-A1ADE264F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7F34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C533D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533D9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C533D9"/>
  </w:style>
  <w:style w:type="character" w:customStyle="1" w:styleId="search-keys">
    <w:name w:val="search-keys"/>
    <w:basedOn w:val="DefaultParagraphFont"/>
    <w:rsid w:val="00C53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6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4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30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5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127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8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84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73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1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24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8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28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36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8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4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27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15</cp:revision>
  <dcterms:created xsi:type="dcterms:W3CDTF">2014-09-01T23:55:00Z</dcterms:created>
  <dcterms:modified xsi:type="dcterms:W3CDTF">2025-01-12T18:14:00Z</dcterms:modified>
</cp:coreProperties>
</file>